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9CE" w:rsidRPr="008E4FAA" w:rsidRDefault="00B769CE" w:rsidP="00B769CE">
      <w:pPr>
        <w:pStyle w:val="NoSpacing"/>
        <w:jc w:val="both"/>
        <w:rPr>
          <w:b/>
        </w:rPr>
      </w:pPr>
      <w:r w:rsidRPr="008E4FAA">
        <w:rPr>
          <w:b/>
        </w:rPr>
        <w:t>MUNICIPIUL BUCURE</w:t>
      </w:r>
      <w:r>
        <w:rPr>
          <w:b/>
        </w:rPr>
        <w:t>Ş</w:t>
      </w:r>
      <w:r w:rsidRPr="008E4FAA">
        <w:rPr>
          <w:b/>
        </w:rPr>
        <w:t xml:space="preserve">TI </w:t>
      </w:r>
      <w:r>
        <w:rPr>
          <w:b/>
        </w:rPr>
        <w:tab/>
      </w:r>
      <w:r>
        <w:rPr>
          <w:b/>
        </w:rPr>
        <w:tab/>
      </w:r>
      <w:r>
        <w:rPr>
          <w:b/>
        </w:rPr>
        <w:tab/>
      </w:r>
      <w:r>
        <w:rPr>
          <w:b/>
        </w:rPr>
        <w:tab/>
      </w:r>
      <w:r>
        <w:rPr>
          <w:b/>
        </w:rPr>
        <w:tab/>
      </w:r>
      <w:r>
        <w:rPr>
          <w:b/>
        </w:rPr>
        <w:tab/>
        <w:t xml:space="preserve">      - PROIECT -</w:t>
      </w:r>
    </w:p>
    <w:p w:rsidR="00B769CE" w:rsidRPr="008E4FAA" w:rsidRDefault="00B769CE" w:rsidP="00B769CE">
      <w:pPr>
        <w:pStyle w:val="NoSpacing"/>
        <w:jc w:val="both"/>
        <w:rPr>
          <w:b/>
        </w:rPr>
      </w:pPr>
      <w:r w:rsidRPr="008E4FAA">
        <w:rPr>
          <w:b/>
        </w:rPr>
        <w:t>CONSILIUL LOCAL SECTOR 1</w:t>
      </w:r>
    </w:p>
    <w:p w:rsidR="00B769CE" w:rsidRPr="008E4FAA" w:rsidRDefault="00B769CE" w:rsidP="00B769CE">
      <w:pPr>
        <w:pStyle w:val="NoSpacing"/>
        <w:ind w:firstLine="708"/>
        <w:jc w:val="both"/>
        <w:rPr>
          <w:b/>
        </w:rPr>
      </w:pPr>
    </w:p>
    <w:p w:rsidR="00B769CE" w:rsidRPr="008E4FAA" w:rsidRDefault="00B769CE" w:rsidP="00B769CE">
      <w:pPr>
        <w:pStyle w:val="NoSpacing"/>
        <w:ind w:firstLine="708"/>
        <w:jc w:val="both"/>
      </w:pPr>
    </w:p>
    <w:p w:rsidR="00B769CE" w:rsidRPr="008E4FAA" w:rsidRDefault="00B769CE" w:rsidP="00B769CE">
      <w:pPr>
        <w:pStyle w:val="NoSpacing"/>
        <w:ind w:firstLine="708"/>
        <w:jc w:val="both"/>
      </w:pPr>
    </w:p>
    <w:p w:rsidR="00B769CE" w:rsidRPr="008E4FAA" w:rsidRDefault="00B769CE" w:rsidP="00B769CE">
      <w:pPr>
        <w:pStyle w:val="NoSpacing"/>
        <w:ind w:firstLine="708"/>
        <w:jc w:val="center"/>
        <w:rPr>
          <w:b/>
          <w:shadow/>
        </w:rPr>
      </w:pPr>
      <w:r w:rsidRPr="008E4FAA">
        <w:rPr>
          <w:b/>
          <w:shadow/>
        </w:rPr>
        <w:t>HOTĂRÂRE</w:t>
      </w:r>
    </w:p>
    <w:p w:rsidR="00B769CE" w:rsidRDefault="00B769CE" w:rsidP="00B769CE">
      <w:pPr>
        <w:pStyle w:val="NoSpacing"/>
        <w:jc w:val="center"/>
        <w:rPr>
          <w:b/>
          <w:i/>
          <w:shadow/>
        </w:rPr>
      </w:pPr>
      <w:proofErr w:type="gramStart"/>
      <w:r>
        <w:rPr>
          <w:b/>
          <w:i/>
          <w:shadow/>
        </w:rPr>
        <w:t>privind</w:t>
      </w:r>
      <w:proofErr w:type="gramEnd"/>
      <w:r>
        <w:rPr>
          <w:b/>
          <w:i/>
          <w:shadow/>
        </w:rPr>
        <w:t xml:space="preserve"> </w:t>
      </w:r>
      <w:r w:rsidR="00830886" w:rsidRPr="00B769CE">
        <w:rPr>
          <w:b/>
          <w:i/>
          <w:shadow/>
        </w:rPr>
        <w:t>aprobarea achiziţionării de pe piaţa liberă a unui imobil</w:t>
      </w:r>
      <w:r>
        <w:rPr>
          <w:b/>
          <w:i/>
          <w:shadow/>
        </w:rPr>
        <w:t xml:space="preserve"> – </w:t>
      </w:r>
      <w:r w:rsidR="00830886" w:rsidRPr="00B769CE">
        <w:rPr>
          <w:b/>
          <w:i/>
          <w:shadow/>
        </w:rPr>
        <w:t>teren</w:t>
      </w:r>
      <w:r>
        <w:rPr>
          <w:b/>
          <w:i/>
          <w:shadow/>
        </w:rPr>
        <w:t xml:space="preserve"> </w:t>
      </w:r>
      <w:r w:rsidR="00830886" w:rsidRPr="00B769CE">
        <w:rPr>
          <w:b/>
          <w:i/>
          <w:shadow/>
        </w:rPr>
        <w:t>+</w:t>
      </w:r>
      <w:r>
        <w:rPr>
          <w:b/>
          <w:i/>
          <w:shadow/>
        </w:rPr>
        <w:t xml:space="preserve"> construcţii</w:t>
      </w:r>
    </w:p>
    <w:p w:rsidR="00B769CE" w:rsidRDefault="00830886" w:rsidP="00B769CE">
      <w:pPr>
        <w:pStyle w:val="NoSpacing"/>
        <w:jc w:val="center"/>
        <w:rPr>
          <w:b/>
          <w:i/>
          <w:shadow/>
        </w:rPr>
      </w:pPr>
      <w:r w:rsidRPr="00B769CE">
        <w:rPr>
          <w:b/>
          <w:i/>
          <w:shadow/>
        </w:rPr>
        <w:t xml:space="preserve"> </w:t>
      </w:r>
      <w:proofErr w:type="gramStart"/>
      <w:r w:rsidRPr="00B769CE">
        <w:rPr>
          <w:b/>
          <w:i/>
          <w:shadow/>
        </w:rPr>
        <w:t>de</w:t>
      </w:r>
      <w:proofErr w:type="gramEnd"/>
      <w:r w:rsidRPr="00B769CE">
        <w:rPr>
          <w:b/>
          <w:i/>
          <w:shadow/>
        </w:rPr>
        <w:t xml:space="preserve"> către Direcţia Generală de Asistenţă Socială şi Protecţia Copilului Sector 1,</w:t>
      </w:r>
    </w:p>
    <w:p w:rsidR="00830886" w:rsidRPr="00B769CE" w:rsidRDefault="00830886" w:rsidP="00B769CE">
      <w:pPr>
        <w:pStyle w:val="NoSpacing"/>
        <w:jc w:val="center"/>
        <w:rPr>
          <w:b/>
          <w:i/>
          <w:shadow/>
        </w:rPr>
      </w:pPr>
      <w:proofErr w:type="gramStart"/>
      <w:r w:rsidRPr="00B769CE">
        <w:rPr>
          <w:b/>
          <w:i/>
          <w:shadow/>
        </w:rPr>
        <w:t>în</w:t>
      </w:r>
      <w:proofErr w:type="gramEnd"/>
      <w:r w:rsidRPr="00B769CE">
        <w:rPr>
          <w:b/>
          <w:i/>
          <w:shadow/>
        </w:rPr>
        <w:t xml:space="preserve"> scopul amenajării unui centru comunitar pentru persoanele cu dizabilită</w:t>
      </w:r>
      <w:r w:rsidR="00B769CE">
        <w:rPr>
          <w:b/>
          <w:i/>
          <w:shadow/>
          <w:lang w:val="ro-RO"/>
        </w:rPr>
        <w:t>ţ</w:t>
      </w:r>
      <w:r w:rsidRPr="00B769CE">
        <w:rPr>
          <w:b/>
          <w:i/>
          <w:shadow/>
        </w:rPr>
        <w:t>i</w:t>
      </w:r>
    </w:p>
    <w:p w:rsidR="00830886" w:rsidRDefault="00830886" w:rsidP="00830886">
      <w:pPr>
        <w:pStyle w:val="NoSpacing"/>
        <w:jc w:val="both"/>
        <w:rPr>
          <w:b/>
          <w:i/>
          <w:shadow/>
        </w:rPr>
      </w:pPr>
    </w:p>
    <w:p w:rsidR="00B769CE" w:rsidRPr="00B769CE" w:rsidRDefault="00B769CE" w:rsidP="00830886">
      <w:pPr>
        <w:pStyle w:val="NoSpacing"/>
        <w:jc w:val="both"/>
        <w:rPr>
          <w:b/>
          <w:i/>
          <w:shadow/>
        </w:rPr>
      </w:pPr>
    </w:p>
    <w:p w:rsidR="00830886" w:rsidRDefault="00830886" w:rsidP="00830886">
      <w:pPr>
        <w:pStyle w:val="NoSpacing"/>
        <w:jc w:val="both"/>
        <w:rPr>
          <w:iCs/>
        </w:rPr>
      </w:pPr>
    </w:p>
    <w:p w:rsidR="00830886" w:rsidRDefault="00830886" w:rsidP="00830886">
      <w:pPr>
        <w:pStyle w:val="NoSpacing"/>
        <w:ind w:firstLine="720"/>
        <w:jc w:val="both"/>
        <w:rPr>
          <w:iCs/>
        </w:rPr>
      </w:pPr>
      <w:r>
        <w:rPr>
          <w:iCs/>
        </w:rPr>
        <w:t>Văzând Expunerea de motive a Primarului Sectorului 1 al municipiului Bucure</w:t>
      </w:r>
      <w:r w:rsidR="00B769CE">
        <w:rPr>
          <w:iCs/>
        </w:rPr>
        <w:t>ş</w:t>
      </w:r>
      <w:r>
        <w:rPr>
          <w:iCs/>
        </w:rPr>
        <w:t>ti</w:t>
      </w:r>
      <w:r w:rsidR="00B769CE">
        <w:rPr>
          <w:iCs/>
        </w:rPr>
        <w:t xml:space="preserve">, </w:t>
      </w:r>
      <w:r>
        <w:rPr>
          <w:iCs/>
        </w:rPr>
        <w:t xml:space="preserve"> Raportul de specialitate</w:t>
      </w:r>
      <w:r w:rsidR="00B769CE">
        <w:rPr>
          <w:iCs/>
        </w:rPr>
        <w:t>,</w:t>
      </w:r>
      <w:r>
        <w:rPr>
          <w:iCs/>
        </w:rPr>
        <w:t xml:space="preserve"> </w:t>
      </w:r>
      <w:r w:rsidR="00B769CE">
        <w:rPr>
          <w:iCs/>
        </w:rPr>
        <w:t>precum şi Referatul de aprobare întocmit de Direcţia Generală de Asistenţă Socială şi Protecţia Copilului Sector 1;</w:t>
      </w:r>
    </w:p>
    <w:p w:rsidR="00830886" w:rsidRDefault="00830886" w:rsidP="00830886">
      <w:pPr>
        <w:pStyle w:val="NoSpacing"/>
        <w:ind w:firstLine="720"/>
        <w:jc w:val="both"/>
        <w:rPr>
          <w:lang w:val="fr-FR"/>
        </w:rPr>
      </w:pPr>
      <w:r>
        <w:rPr>
          <w:lang w:val="fr-FR"/>
        </w:rPr>
        <w:t>În conformitate cu prevederile Legii nr. 24/2000 privind normele de tehnică legislativă pentru elaborarea actelor normative, republicată</w:t>
      </w:r>
      <w:r w:rsidR="00B769CE">
        <w:rPr>
          <w:lang w:val="fr-FR"/>
        </w:rPr>
        <w:t>, cu modificările şi completările ulterioare</w:t>
      </w:r>
      <w:r>
        <w:rPr>
          <w:lang w:val="fr-FR"/>
        </w:rPr>
        <w:t> ;</w:t>
      </w:r>
    </w:p>
    <w:p w:rsidR="00830886" w:rsidRDefault="00830886" w:rsidP="00830886">
      <w:pPr>
        <w:pStyle w:val="NoSpacing"/>
        <w:ind w:firstLine="720"/>
        <w:jc w:val="both"/>
        <w:rPr>
          <w:iCs/>
        </w:rPr>
      </w:pPr>
      <w:proofErr w:type="gramStart"/>
      <w:r>
        <w:rPr>
          <w:iCs/>
        </w:rPr>
        <w:t>Având în vedere prevederile Legii nr.</w:t>
      </w:r>
      <w:proofErr w:type="gramEnd"/>
      <w:r>
        <w:rPr>
          <w:iCs/>
        </w:rPr>
        <w:t xml:space="preserve"> 292/2011 a asistenţei sociale, cu modificări</w:t>
      </w:r>
      <w:r w:rsidR="00B769CE">
        <w:rPr>
          <w:iCs/>
        </w:rPr>
        <w:t>le</w:t>
      </w:r>
      <w:r>
        <w:rPr>
          <w:iCs/>
        </w:rPr>
        <w:t xml:space="preserve"> </w:t>
      </w:r>
      <w:r w:rsidR="00B769CE">
        <w:rPr>
          <w:iCs/>
        </w:rPr>
        <w:t>ş</w:t>
      </w:r>
      <w:r>
        <w:rPr>
          <w:iCs/>
        </w:rPr>
        <w:t>i completări</w:t>
      </w:r>
      <w:r w:rsidR="00B769CE">
        <w:rPr>
          <w:iCs/>
        </w:rPr>
        <w:t>le ulterioare</w:t>
      </w:r>
      <w:r>
        <w:rPr>
          <w:iCs/>
        </w:rPr>
        <w:t>;</w:t>
      </w:r>
    </w:p>
    <w:p w:rsidR="00830886" w:rsidRDefault="00830886" w:rsidP="00830886">
      <w:pPr>
        <w:pStyle w:val="NoSpacing"/>
        <w:ind w:firstLine="720"/>
        <w:jc w:val="both"/>
        <w:rPr>
          <w:iCs/>
        </w:rPr>
      </w:pPr>
      <w:proofErr w:type="gramStart"/>
      <w:r>
        <w:rPr>
          <w:iCs/>
        </w:rPr>
        <w:t>Luând în considerare prevederile Legii nr.</w:t>
      </w:r>
      <w:proofErr w:type="gramEnd"/>
      <w:r>
        <w:rPr>
          <w:iCs/>
        </w:rPr>
        <w:t xml:space="preserve"> 448/2006 privind protecţia şi promovarea drepturilor persoanelor cu handicap, republicată, cu modificări</w:t>
      </w:r>
      <w:r w:rsidR="00B769CE">
        <w:rPr>
          <w:iCs/>
        </w:rPr>
        <w:t>le</w:t>
      </w:r>
      <w:r>
        <w:rPr>
          <w:iCs/>
        </w:rPr>
        <w:t xml:space="preserve"> şi completări</w:t>
      </w:r>
      <w:r w:rsidR="00B769CE">
        <w:rPr>
          <w:iCs/>
        </w:rPr>
        <w:t>le ulterioare</w:t>
      </w:r>
      <w:r>
        <w:rPr>
          <w:iCs/>
        </w:rPr>
        <w:t>;</w:t>
      </w:r>
    </w:p>
    <w:p w:rsidR="00830886" w:rsidRDefault="00830886" w:rsidP="00830886">
      <w:pPr>
        <w:pStyle w:val="NoSpacing"/>
        <w:ind w:firstLine="720"/>
        <w:jc w:val="both"/>
        <w:rPr>
          <w:iCs/>
        </w:rPr>
      </w:pPr>
      <w:proofErr w:type="gramStart"/>
      <w:r>
        <w:rPr>
          <w:iCs/>
        </w:rPr>
        <w:t>Ţinând seama de prevederile Legii nr.</w:t>
      </w:r>
      <w:proofErr w:type="gramEnd"/>
      <w:r>
        <w:rPr>
          <w:iCs/>
        </w:rPr>
        <w:t xml:space="preserve"> 213/1998 privind bunurile proprietate publică, cu modificările şi completările ulterioare;</w:t>
      </w:r>
    </w:p>
    <w:p w:rsidR="00830886" w:rsidRDefault="00830886" w:rsidP="00830886">
      <w:pPr>
        <w:pStyle w:val="NoSpacing"/>
        <w:ind w:firstLine="720"/>
        <w:jc w:val="both"/>
        <w:rPr>
          <w:iCs/>
        </w:rPr>
      </w:pPr>
      <w:proofErr w:type="gramStart"/>
      <w:r>
        <w:rPr>
          <w:iCs/>
        </w:rPr>
        <w:t>Luând în considerare prevederile Legii nr.</w:t>
      </w:r>
      <w:proofErr w:type="gramEnd"/>
      <w:r>
        <w:rPr>
          <w:iCs/>
        </w:rPr>
        <w:t xml:space="preserve"> 98/2016 privind achizi</w:t>
      </w:r>
      <w:r w:rsidR="00B769CE">
        <w:rPr>
          <w:iCs/>
        </w:rPr>
        <w:t>ţ</w:t>
      </w:r>
      <w:r>
        <w:rPr>
          <w:iCs/>
        </w:rPr>
        <w:t>iile publice, cu modificări</w:t>
      </w:r>
      <w:r w:rsidR="00B769CE">
        <w:rPr>
          <w:iCs/>
        </w:rPr>
        <w:t>le</w:t>
      </w:r>
      <w:r>
        <w:rPr>
          <w:iCs/>
        </w:rPr>
        <w:t xml:space="preserve"> </w:t>
      </w:r>
      <w:r w:rsidR="00B769CE">
        <w:rPr>
          <w:iCs/>
        </w:rPr>
        <w:t>ş</w:t>
      </w:r>
      <w:r>
        <w:rPr>
          <w:iCs/>
        </w:rPr>
        <w:t>i completări</w:t>
      </w:r>
      <w:r w:rsidR="00B769CE">
        <w:rPr>
          <w:iCs/>
        </w:rPr>
        <w:t>le ulterioare</w:t>
      </w:r>
      <w:r>
        <w:rPr>
          <w:iCs/>
        </w:rPr>
        <w:t>;</w:t>
      </w:r>
    </w:p>
    <w:p w:rsidR="00830886" w:rsidRDefault="00B769CE" w:rsidP="00830886">
      <w:pPr>
        <w:pStyle w:val="NoSpacing"/>
        <w:ind w:firstLine="708"/>
        <w:jc w:val="both"/>
      </w:pPr>
      <w:proofErr w:type="gramStart"/>
      <w:r>
        <w:t xml:space="preserve">Având în vedere prevederile </w:t>
      </w:r>
      <w:r w:rsidR="00830886">
        <w:t>Hotărâr</w:t>
      </w:r>
      <w:r>
        <w:t>ii</w:t>
      </w:r>
      <w:r w:rsidR="00830886">
        <w:t xml:space="preserve"> Guvernului </w:t>
      </w:r>
      <w:r>
        <w:t xml:space="preserve">României </w:t>
      </w:r>
      <w:r w:rsidR="00830886">
        <w:t>nr.</w:t>
      </w:r>
      <w:proofErr w:type="gramEnd"/>
      <w:r w:rsidR="00830886">
        <w:t xml:space="preserve"> </w:t>
      </w:r>
      <w:proofErr w:type="gramStart"/>
      <w:r w:rsidR="00830886">
        <w:t xml:space="preserve">395/2016 pentru aprobarea Normelor metodologice de aplicare a prevederilor referitoare la atribuirea contractului de achiziţie publică/acordului-cadru din </w:t>
      </w:r>
      <w:r w:rsidR="00830886" w:rsidRPr="00830886">
        <w:t>Legea nr.</w:t>
      </w:r>
      <w:proofErr w:type="gramEnd"/>
      <w:r w:rsidR="00830886" w:rsidRPr="00830886">
        <w:t xml:space="preserve"> 98/2016 </w:t>
      </w:r>
      <w:r w:rsidR="00830886">
        <w:t>privind achiziţiile publice;</w:t>
      </w:r>
    </w:p>
    <w:p w:rsidR="00830886" w:rsidRDefault="00830886" w:rsidP="00830886">
      <w:pPr>
        <w:pStyle w:val="NoSpacing"/>
        <w:ind w:firstLine="720"/>
        <w:jc w:val="both"/>
        <w:rPr>
          <w:iCs/>
        </w:rPr>
      </w:pPr>
      <w:proofErr w:type="gramStart"/>
      <w:r>
        <w:rPr>
          <w:iCs/>
        </w:rPr>
        <w:t xml:space="preserve">Văzând </w:t>
      </w:r>
      <w:r w:rsidR="00B769CE">
        <w:rPr>
          <w:iCs/>
        </w:rPr>
        <w:t>prevederile</w:t>
      </w:r>
      <w:r>
        <w:rPr>
          <w:iCs/>
        </w:rPr>
        <w:t xml:space="preserve"> Hotărâr</w:t>
      </w:r>
      <w:r w:rsidR="00B769CE">
        <w:rPr>
          <w:iCs/>
        </w:rPr>
        <w:t>ii</w:t>
      </w:r>
      <w:r>
        <w:rPr>
          <w:iCs/>
        </w:rPr>
        <w:t xml:space="preserve"> Guvernului </w:t>
      </w:r>
      <w:r w:rsidR="00B769CE">
        <w:rPr>
          <w:iCs/>
        </w:rPr>
        <w:t xml:space="preserve">României </w:t>
      </w:r>
      <w:r>
        <w:rPr>
          <w:iCs/>
        </w:rPr>
        <w:t>nr.</w:t>
      </w:r>
      <w:proofErr w:type="gramEnd"/>
      <w:r>
        <w:rPr>
          <w:iCs/>
        </w:rPr>
        <w:t xml:space="preserve"> 1434/2004 privind atribuţiile şi Regulamentul-cadru de organizare şi funcţionare ale Direcţiei generale de asistenţă socială şi protecţia copilului, republicată, cu modificări</w:t>
      </w:r>
      <w:r w:rsidR="00B769CE">
        <w:rPr>
          <w:iCs/>
        </w:rPr>
        <w:t>le</w:t>
      </w:r>
      <w:r>
        <w:rPr>
          <w:iCs/>
        </w:rPr>
        <w:t xml:space="preserve"> şi completări</w:t>
      </w:r>
      <w:r w:rsidR="00B769CE">
        <w:rPr>
          <w:iCs/>
        </w:rPr>
        <w:t>le ulterioare</w:t>
      </w:r>
      <w:r>
        <w:rPr>
          <w:iCs/>
        </w:rPr>
        <w:t>;</w:t>
      </w:r>
    </w:p>
    <w:p w:rsidR="00830886" w:rsidRDefault="00830886" w:rsidP="00830886">
      <w:pPr>
        <w:pStyle w:val="NoSpacing"/>
        <w:ind w:firstLine="720"/>
        <w:jc w:val="both"/>
        <w:rPr>
          <w:lang w:val="ro-RO"/>
        </w:rPr>
      </w:pPr>
      <w:r>
        <w:rPr>
          <w:lang w:val="ro-RO"/>
        </w:rPr>
        <w:t>În temeiul art.45 alin.(3)</w:t>
      </w:r>
      <w:r w:rsidR="00B769CE">
        <w:rPr>
          <w:lang w:val="ro-RO"/>
        </w:rPr>
        <w:t xml:space="preserve"> şi alin.(5) teza a II-a, </w:t>
      </w:r>
      <w:r w:rsidR="00B769CE">
        <w:t xml:space="preserve">art. </w:t>
      </w:r>
      <w:proofErr w:type="gramStart"/>
      <w:r w:rsidR="00B769CE">
        <w:t>81 alin.</w:t>
      </w:r>
      <w:proofErr w:type="gramEnd"/>
      <w:r w:rsidR="00B769CE">
        <w:t xml:space="preserve"> (2)</w:t>
      </w:r>
      <w:r>
        <w:t xml:space="preserve"> lit.n</w:t>
      </w:r>
      <w:r w:rsidR="00B769CE">
        <w:t>)</w:t>
      </w:r>
      <w:r>
        <w:t xml:space="preserve"> </w:t>
      </w:r>
      <w:r>
        <w:rPr>
          <w:lang w:val="ro-RO"/>
        </w:rPr>
        <w:t>şi art.115 alin</w:t>
      </w:r>
      <w:proofErr w:type="gramStart"/>
      <w:r>
        <w:rPr>
          <w:lang w:val="ro-RO"/>
        </w:rPr>
        <w:t>.(</w:t>
      </w:r>
      <w:proofErr w:type="gramEnd"/>
      <w:r>
        <w:rPr>
          <w:lang w:val="ro-RO"/>
        </w:rPr>
        <w:t>1)</w:t>
      </w:r>
      <w:r w:rsidR="00B769CE">
        <w:rPr>
          <w:lang w:val="ro-RO"/>
        </w:rPr>
        <w:t xml:space="preserve"> lit.</w:t>
      </w:r>
      <w:r>
        <w:rPr>
          <w:lang w:val="ro-RO"/>
        </w:rPr>
        <w:t>b</w:t>
      </w:r>
      <w:r w:rsidR="00B769CE">
        <w:rPr>
          <w:lang w:val="ro-RO"/>
        </w:rPr>
        <w:t>)</w:t>
      </w:r>
      <w:r>
        <w:rPr>
          <w:lang w:val="ro-RO"/>
        </w:rPr>
        <w:t xml:space="preserve"> din Legea nr. 215/2001 a administraţiei publică locală, </w:t>
      </w:r>
      <w:r w:rsidR="00B769CE">
        <w:rPr>
          <w:lang w:val="ro-RO"/>
        </w:rPr>
        <w:t>republicată, cu modificările şi completările ulterioare</w:t>
      </w:r>
      <w:r>
        <w:rPr>
          <w:lang w:val="ro-RO"/>
        </w:rPr>
        <w:t>,</w:t>
      </w:r>
    </w:p>
    <w:p w:rsidR="00830886" w:rsidRDefault="00830886" w:rsidP="00830886">
      <w:pPr>
        <w:pStyle w:val="NoSpacing"/>
        <w:jc w:val="both"/>
        <w:rPr>
          <w:lang w:val="ro-RO"/>
        </w:rPr>
      </w:pPr>
    </w:p>
    <w:p w:rsidR="00830886" w:rsidRDefault="00830886" w:rsidP="00830886">
      <w:pPr>
        <w:pStyle w:val="NoSpacing"/>
        <w:jc w:val="both"/>
        <w:rPr>
          <w:b/>
        </w:rPr>
      </w:pPr>
      <w:r>
        <w:rPr>
          <w:lang w:val="ro-RO"/>
        </w:rPr>
        <w:tab/>
      </w:r>
      <w:r>
        <w:rPr>
          <w:b/>
        </w:rPr>
        <w:t xml:space="preserve">CONSILIUL LOCAL AL SECTORULUI 1 </w:t>
      </w:r>
    </w:p>
    <w:p w:rsidR="00830886" w:rsidRDefault="00830886" w:rsidP="00830886">
      <w:pPr>
        <w:pStyle w:val="NoSpacing"/>
        <w:jc w:val="both"/>
      </w:pPr>
    </w:p>
    <w:p w:rsidR="00830886" w:rsidRDefault="00830886" w:rsidP="00830886">
      <w:pPr>
        <w:pStyle w:val="NoSpacing"/>
        <w:jc w:val="center"/>
        <w:rPr>
          <w:b/>
        </w:rPr>
      </w:pPr>
      <w:r>
        <w:rPr>
          <w:b/>
        </w:rPr>
        <w:t>HOTĂRĂŞTE:</w:t>
      </w:r>
    </w:p>
    <w:p w:rsidR="00830886" w:rsidRDefault="00830886" w:rsidP="00830886">
      <w:pPr>
        <w:pStyle w:val="NoSpacing"/>
        <w:jc w:val="both"/>
        <w:rPr>
          <w:iCs/>
        </w:rPr>
      </w:pPr>
    </w:p>
    <w:p w:rsidR="00830886" w:rsidRDefault="00B769CE" w:rsidP="00830886">
      <w:pPr>
        <w:pStyle w:val="NoSpacing"/>
        <w:ind w:firstLine="708"/>
        <w:jc w:val="both"/>
        <w:rPr>
          <w:iCs/>
        </w:rPr>
      </w:pPr>
      <w:r>
        <w:rPr>
          <w:b/>
          <w:iCs/>
        </w:rPr>
        <w:t>Art.</w:t>
      </w:r>
      <w:r w:rsidR="00830886">
        <w:rPr>
          <w:b/>
          <w:iCs/>
        </w:rPr>
        <w:t>1</w:t>
      </w:r>
      <w:r>
        <w:rPr>
          <w:b/>
          <w:iCs/>
        </w:rPr>
        <w:t>.</w:t>
      </w:r>
      <w:r w:rsidR="00830886">
        <w:rPr>
          <w:iCs/>
        </w:rPr>
        <w:t xml:space="preserve"> Se aprobă achiziţionarea de pe piaţa liberă a unui imobil</w:t>
      </w:r>
      <w:r>
        <w:rPr>
          <w:iCs/>
        </w:rPr>
        <w:t xml:space="preserve"> – </w:t>
      </w:r>
      <w:r w:rsidR="00830886">
        <w:rPr>
          <w:iCs/>
        </w:rPr>
        <w:t>teren</w:t>
      </w:r>
      <w:r>
        <w:rPr>
          <w:iCs/>
        </w:rPr>
        <w:t xml:space="preserve"> </w:t>
      </w:r>
      <w:r w:rsidR="00830886">
        <w:rPr>
          <w:iCs/>
        </w:rPr>
        <w:t>+</w:t>
      </w:r>
      <w:r>
        <w:rPr>
          <w:iCs/>
        </w:rPr>
        <w:t xml:space="preserve"> </w:t>
      </w:r>
      <w:r w:rsidR="00830886">
        <w:rPr>
          <w:iCs/>
        </w:rPr>
        <w:t xml:space="preserve">construcţii- de către Direcţia Generală de Asistenţă Socială şi Protecţia Copilului Sector 1, în scopul amenajării </w:t>
      </w:r>
      <w:r w:rsidR="00830886" w:rsidRPr="00830886">
        <w:rPr>
          <w:iCs/>
        </w:rPr>
        <w:t>unui centru comunitar pentru persoanele cu dizabilită</w:t>
      </w:r>
      <w:r>
        <w:rPr>
          <w:iCs/>
        </w:rPr>
        <w:t>ţ</w:t>
      </w:r>
      <w:r w:rsidR="00830886" w:rsidRPr="00830886">
        <w:rPr>
          <w:iCs/>
        </w:rPr>
        <w:t>i</w:t>
      </w:r>
      <w:r w:rsidR="00830886">
        <w:rPr>
          <w:iCs/>
        </w:rPr>
        <w:t>.</w:t>
      </w:r>
    </w:p>
    <w:p w:rsidR="00B769CE" w:rsidRPr="00830886" w:rsidRDefault="00B769CE" w:rsidP="00830886">
      <w:pPr>
        <w:pStyle w:val="NoSpacing"/>
        <w:ind w:firstLine="708"/>
        <w:jc w:val="both"/>
        <w:rPr>
          <w:iCs/>
        </w:rPr>
      </w:pPr>
    </w:p>
    <w:p w:rsidR="00830886" w:rsidRDefault="00B769CE" w:rsidP="00830886">
      <w:pPr>
        <w:pStyle w:val="NoSpacing"/>
        <w:ind w:firstLine="708"/>
        <w:jc w:val="both"/>
      </w:pPr>
      <w:r>
        <w:rPr>
          <w:b/>
          <w:iCs/>
        </w:rPr>
        <w:t>Art.2.</w:t>
      </w:r>
      <w:r w:rsidR="00830886">
        <w:rPr>
          <w:iCs/>
        </w:rPr>
        <w:t xml:space="preserve"> Imobilul menţionat la art. 1 va avea următoarele caracteristici principale:</w:t>
      </w:r>
      <w:r w:rsidR="00830886">
        <w:t xml:space="preserve"> imobilul să fie situat pe raza sectorului 1 Bucureşti, </w:t>
      </w:r>
      <w:r w:rsidR="00830886" w:rsidRPr="00830886">
        <w:t xml:space="preserve">suprafaţa: </w:t>
      </w:r>
      <w:r>
        <w:rPr>
          <w:iCs/>
        </w:rPr>
        <w:t>minim 2500 mp-maxim 4500 mp ş</w:t>
      </w:r>
      <w:r w:rsidR="00830886" w:rsidRPr="00830886">
        <w:rPr>
          <w:iCs/>
        </w:rPr>
        <w:t>i construcţie regim de înăl</w:t>
      </w:r>
      <w:r>
        <w:rPr>
          <w:iCs/>
        </w:rPr>
        <w:t>ţ</w:t>
      </w:r>
      <w:r w:rsidR="00830886" w:rsidRPr="00830886">
        <w:rPr>
          <w:iCs/>
        </w:rPr>
        <w:t>ime P+1, cu suprafa</w:t>
      </w:r>
      <w:r>
        <w:rPr>
          <w:iCs/>
        </w:rPr>
        <w:t>ţ</w:t>
      </w:r>
      <w:r w:rsidR="00830886" w:rsidRPr="00830886">
        <w:rPr>
          <w:iCs/>
        </w:rPr>
        <w:t>a utilă locuibilă de 250-450 mp</w:t>
      </w:r>
      <w:r w:rsidR="00830886">
        <w:rPr>
          <w:iCs/>
        </w:rPr>
        <w:t xml:space="preserve">, </w:t>
      </w:r>
      <w:r w:rsidR="00830886">
        <w:t>în apropiere să existe căi de acces circulate de mijloace de transport în comun, situaţie juridică clarificată.</w:t>
      </w:r>
    </w:p>
    <w:p w:rsidR="00830886" w:rsidRDefault="00830886" w:rsidP="00830886">
      <w:pPr>
        <w:pStyle w:val="NoSpacing"/>
        <w:ind w:firstLine="720"/>
        <w:jc w:val="both"/>
        <w:rPr>
          <w:iCs/>
        </w:rPr>
      </w:pPr>
      <w:r>
        <w:rPr>
          <w:b/>
          <w:iCs/>
        </w:rPr>
        <w:lastRenderedPageBreak/>
        <w:t>Art.3</w:t>
      </w:r>
      <w:r w:rsidR="00B769CE">
        <w:rPr>
          <w:b/>
          <w:iCs/>
        </w:rPr>
        <w:t>.</w:t>
      </w:r>
      <w:r>
        <w:rPr>
          <w:iCs/>
        </w:rPr>
        <w:t xml:space="preserve"> Se constituie Comisia însărcinată </w:t>
      </w:r>
      <w:proofErr w:type="gramStart"/>
      <w:r>
        <w:rPr>
          <w:iCs/>
        </w:rPr>
        <w:t>să</w:t>
      </w:r>
      <w:proofErr w:type="gramEnd"/>
      <w:r>
        <w:rPr>
          <w:iCs/>
        </w:rPr>
        <w:t xml:space="preserve"> identifice pe piaţa liberă imobilul</w:t>
      </w:r>
      <w:r w:rsidR="00B769CE">
        <w:rPr>
          <w:iCs/>
        </w:rPr>
        <w:t xml:space="preserve"> </w:t>
      </w:r>
      <w:r>
        <w:rPr>
          <w:iCs/>
        </w:rPr>
        <w:t>-</w:t>
      </w:r>
      <w:r w:rsidR="00B769CE">
        <w:rPr>
          <w:iCs/>
        </w:rPr>
        <w:t xml:space="preserve"> </w:t>
      </w:r>
      <w:r>
        <w:rPr>
          <w:iCs/>
        </w:rPr>
        <w:t>teren +</w:t>
      </w:r>
      <w:r w:rsidR="00B769CE">
        <w:rPr>
          <w:iCs/>
        </w:rPr>
        <w:t xml:space="preserve"> </w:t>
      </w:r>
      <w:r>
        <w:rPr>
          <w:iCs/>
        </w:rPr>
        <w:t>construcţii</w:t>
      </w:r>
      <w:r w:rsidR="00B769CE">
        <w:rPr>
          <w:iCs/>
        </w:rPr>
        <w:t>,</w:t>
      </w:r>
      <w:r>
        <w:rPr>
          <w:iCs/>
        </w:rPr>
        <w:t xml:space="preserve"> menţionat la art. 1, în următoarea componenţă:</w:t>
      </w:r>
    </w:p>
    <w:p w:rsidR="00B769CE" w:rsidRDefault="00B769CE" w:rsidP="00830886">
      <w:pPr>
        <w:pStyle w:val="NoSpacing"/>
        <w:ind w:firstLine="720"/>
        <w:jc w:val="both"/>
        <w:rPr>
          <w:iCs/>
        </w:rPr>
      </w:pPr>
    </w:p>
    <w:p w:rsidR="00830886" w:rsidRDefault="00830886" w:rsidP="00B769CE">
      <w:pPr>
        <w:pStyle w:val="NoSpacing"/>
        <w:numPr>
          <w:ilvl w:val="0"/>
          <w:numId w:val="1"/>
        </w:numPr>
        <w:jc w:val="both"/>
        <w:rPr>
          <w:iCs/>
        </w:rPr>
      </w:pPr>
      <w:r>
        <w:rPr>
          <w:iCs/>
        </w:rPr>
        <w:t>----------------------------consilier local</w:t>
      </w:r>
      <w:r w:rsidR="00B769CE">
        <w:rPr>
          <w:iCs/>
        </w:rPr>
        <w:t>;</w:t>
      </w:r>
    </w:p>
    <w:p w:rsidR="00B769CE" w:rsidRDefault="00B769CE" w:rsidP="00B769CE">
      <w:pPr>
        <w:pStyle w:val="NoSpacing"/>
        <w:numPr>
          <w:ilvl w:val="0"/>
          <w:numId w:val="1"/>
        </w:numPr>
        <w:jc w:val="both"/>
        <w:rPr>
          <w:iCs/>
        </w:rPr>
      </w:pPr>
      <w:r>
        <w:rPr>
          <w:iCs/>
        </w:rPr>
        <w:t>----------------------------consilier local;</w:t>
      </w:r>
    </w:p>
    <w:p w:rsidR="00B769CE" w:rsidRDefault="00B769CE" w:rsidP="00B769CE">
      <w:pPr>
        <w:pStyle w:val="NoSpacing"/>
        <w:numPr>
          <w:ilvl w:val="0"/>
          <w:numId w:val="1"/>
        </w:numPr>
        <w:jc w:val="both"/>
        <w:rPr>
          <w:iCs/>
        </w:rPr>
      </w:pPr>
      <w:r>
        <w:rPr>
          <w:iCs/>
        </w:rPr>
        <w:t>----------------------------consilier local;</w:t>
      </w:r>
    </w:p>
    <w:p w:rsidR="00B769CE" w:rsidRDefault="00830886" w:rsidP="00B769CE">
      <w:pPr>
        <w:pStyle w:val="NoSpacing"/>
        <w:numPr>
          <w:ilvl w:val="0"/>
          <w:numId w:val="1"/>
        </w:numPr>
        <w:jc w:val="both"/>
        <w:rPr>
          <w:iCs/>
        </w:rPr>
      </w:pPr>
      <w:r>
        <w:rPr>
          <w:iCs/>
        </w:rPr>
        <w:t xml:space="preserve">reprezentant al </w:t>
      </w:r>
      <w:r w:rsidR="00B769CE">
        <w:rPr>
          <w:iCs/>
        </w:rPr>
        <w:t xml:space="preserve">aparatului de specialitate al Primarului </w:t>
      </w:r>
      <w:r>
        <w:rPr>
          <w:iCs/>
        </w:rPr>
        <w:t>Sectorului 1 al municipiului Bucureşti</w:t>
      </w:r>
      <w:r w:rsidR="00B769CE">
        <w:rPr>
          <w:iCs/>
        </w:rPr>
        <w:t>;</w:t>
      </w:r>
    </w:p>
    <w:p w:rsidR="00830886" w:rsidRDefault="00830886" w:rsidP="00830886">
      <w:pPr>
        <w:pStyle w:val="NoSpacing"/>
        <w:numPr>
          <w:ilvl w:val="0"/>
          <w:numId w:val="1"/>
        </w:numPr>
        <w:jc w:val="both"/>
        <w:rPr>
          <w:iCs/>
        </w:rPr>
      </w:pPr>
      <w:proofErr w:type="gramStart"/>
      <w:r w:rsidRPr="00B769CE">
        <w:rPr>
          <w:iCs/>
        </w:rPr>
        <w:t>reprezentant</w:t>
      </w:r>
      <w:proofErr w:type="gramEnd"/>
      <w:r w:rsidRPr="00B769CE">
        <w:rPr>
          <w:iCs/>
        </w:rPr>
        <w:t xml:space="preserve"> al Direcţiei Generale de Asistenţă Socială şi Protecţia Copilului Sector 1.</w:t>
      </w:r>
    </w:p>
    <w:p w:rsidR="00B769CE" w:rsidRPr="00B769CE" w:rsidRDefault="00B769CE" w:rsidP="00B769CE">
      <w:pPr>
        <w:pStyle w:val="NoSpacing"/>
        <w:ind w:left="1776"/>
        <w:jc w:val="both"/>
        <w:rPr>
          <w:iCs/>
        </w:rPr>
      </w:pPr>
    </w:p>
    <w:p w:rsidR="00830886" w:rsidRDefault="00B769CE" w:rsidP="00830886">
      <w:pPr>
        <w:pStyle w:val="NoSpacing"/>
        <w:ind w:firstLine="720"/>
        <w:jc w:val="both"/>
        <w:rPr>
          <w:lang w:val="ro-RO"/>
        </w:rPr>
      </w:pPr>
      <w:r>
        <w:rPr>
          <w:b/>
          <w:iCs/>
        </w:rPr>
        <w:t>Art.</w:t>
      </w:r>
      <w:r w:rsidR="00830886">
        <w:rPr>
          <w:b/>
          <w:iCs/>
        </w:rPr>
        <w:t>4</w:t>
      </w:r>
      <w:r>
        <w:rPr>
          <w:b/>
          <w:iCs/>
        </w:rPr>
        <w:t>.</w:t>
      </w:r>
      <w:r w:rsidR="00830886">
        <w:rPr>
          <w:iCs/>
        </w:rPr>
        <w:t xml:space="preserve"> Se constituie </w:t>
      </w:r>
      <w:r w:rsidR="00830886">
        <w:t xml:space="preserve">Comisia de </w:t>
      </w:r>
      <w:r w:rsidR="00830886">
        <w:rPr>
          <w:lang w:val="ro-RO"/>
        </w:rPr>
        <w:t xml:space="preserve">negociere şi de stabilire a preţului de achiziţie </w:t>
      </w:r>
      <w:proofErr w:type="gramStart"/>
      <w:r w:rsidR="00830886">
        <w:rPr>
          <w:lang w:val="ro-RO"/>
        </w:rPr>
        <w:t>a</w:t>
      </w:r>
      <w:proofErr w:type="gramEnd"/>
      <w:r w:rsidR="00830886">
        <w:rPr>
          <w:lang w:val="ro-RO"/>
        </w:rPr>
        <w:t xml:space="preserve"> imobilului prevăzut la art. 3, în următoarea componenţă:</w:t>
      </w:r>
    </w:p>
    <w:p w:rsidR="00B769CE" w:rsidRDefault="00B769CE" w:rsidP="00830886">
      <w:pPr>
        <w:pStyle w:val="NoSpacing"/>
        <w:ind w:firstLine="720"/>
        <w:jc w:val="both"/>
        <w:rPr>
          <w:lang w:val="ro-RO"/>
        </w:rPr>
      </w:pPr>
    </w:p>
    <w:p w:rsidR="00B769CE" w:rsidRDefault="00B769CE" w:rsidP="00B769CE">
      <w:pPr>
        <w:pStyle w:val="NoSpacing"/>
        <w:numPr>
          <w:ilvl w:val="0"/>
          <w:numId w:val="1"/>
        </w:numPr>
        <w:jc w:val="both"/>
        <w:rPr>
          <w:iCs/>
        </w:rPr>
      </w:pPr>
      <w:r>
        <w:rPr>
          <w:iCs/>
        </w:rPr>
        <w:t>----------------------------consilier local;</w:t>
      </w:r>
    </w:p>
    <w:p w:rsidR="00B769CE" w:rsidRDefault="00B769CE" w:rsidP="00B769CE">
      <w:pPr>
        <w:pStyle w:val="NoSpacing"/>
        <w:numPr>
          <w:ilvl w:val="0"/>
          <w:numId w:val="1"/>
        </w:numPr>
        <w:jc w:val="both"/>
        <w:rPr>
          <w:iCs/>
        </w:rPr>
      </w:pPr>
      <w:r>
        <w:rPr>
          <w:iCs/>
        </w:rPr>
        <w:t>----------------------------consilier local;</w:t>
      </w:r>
    </w:p>
    <w:p w:rsidR="00B769CE" w:rsidRDefault="00B769CE" w:rsidP="00B769CE">
      <w:pPr>
        <w:pStyle w:val="NoSpacing"/>
        <w:numPr>
          <w:ilvl w:val="0"/>
          <w:numId w:val="1"/>
        </w:numPr>
        <w:jc w:val="both"/>
        <w:rPr>
          <w:iCs/>
        </w:rPr>
      </w:pPr>
      <w:r>
        <w:rPr>
          <w:iCs/>
        </w:rPr>
        <w:t>----------------------------consilier local;</w:t>
      </w:r>
    </w:p>
    <w:p w:rsidR="00B769CE" w:rsidRDefault="00B769CE" w:rsidP="00B769CE">
      <w:pPr>
        <w:pStyle w:val="NoSpacing"/>
        <w:numPr>
          <w:ilvl w:val="0"/>
          <w:numId w:val="1"/>
        </w:numPr>
        <w:jc w:val="both"/>
        <w:rPr>
          <w:iCs/>
        </w:rPr>
      </w:pPr>
      <w:r>
        <w:rPr>
          <w:iCs/>
        </w:rPr>
        <w:t>reprezentant al aparatului de specialitate al Primarului Sectorului 1 al municipiului Bucureşti;</w:t>
      </w:r>
    </w:p>
    <w:p w:rsidR="00B769CE" w:rsidRDefault="00B769CE" w:rsidP="00B769CE">
      <w:pPr>
        <w:pStyle w:val="NoSpacing"/>
        <w:numPr>
          <w:ilvl w:val="0"/>
          <w:numId w:val="1"/>
        </w:numPr>
        <w:jc w:val="both"/>
        <w:rPr>
          <w:iCs/>
        </w:rPr>
      </w:pPr>
      <w:proofErr w:type="gramStart"/>
      <w:r w:rsidRPr="00B769CE">
        <w:rPr>
          <w:iCs/>
        </w:rPr>
        <w:t>reprezentant</w:t>
      </w:r>
      <w:proofErr w:type="gramEnd"/>
      <w:r w:rsidRPr="00B769CE">
        <w:rPr>
          <w:iCs/>
        </w:rPr>
        <w:t xml:space="preserve"> al Direcţiei Generale de Asistenţă Socială şi Protecţia Copilului Sector 1.</w:t>
      </w:r>
    </w:p>
    <w:p w:rsidR="00B769CE" w:rsidRDefault="00B769CE" w:rsidP="00B769CE">
      <w:pPr>
        <w:pStyle w:val="NoSpacing"/>
        <w:ind w:left="1416"/>
        <w:jc w:val="both"/>
        <w:rPr>
          <w:iCs/>
        </w:rPr>
      </w:pPr>
    </w:p>
    <w:p w:rsidR="00830886" w:rsidRDefault="00B769CE" w:rsidP="00830886">
      <w:pPr>
        <w:pStyle w:val="NoSpacing"/>
        <w:ind w:firstLine="720"/>
        <w:jc w:val="both"/>
        <w:rPr>
          <w:iCs/>
        </w:rPr>
      </w:pPr>
      <w:r>
        <w:rPr>
          <w:b/>
          <w:iCs/>
        </w:rPr>
        <w:t>Art.</w:t>
      </w:r>
      <w:r w:rsidR="00830886">
        <w:rPr>
          <w:b/>
          <w:iCs/>
        </w:rPr>
        <w:t>5</w:t>
      </w:r>
      <w:r>
        <w:rPr>
          <w:b/>
          <w:iCs/>
        </w:rPr>
        <w:t>.</w:t>
      </w:r>
      <w:r w:rsidR="00830886">
        <w:rPr>
          <w:iCs/>
        </w:rPr>
        <w:t xml:space="preserve"> Direcţia Generală de Asistenţă Socială şi Protecţia Copilului Sector 1 </w:t>
      </w:r>
      <w:proofErr w:type="gramStart"/>
      <w:r w:rsidR="00830886">
        <w:rPr>
          <w:iCs/>
        </w:rPr>
        <w:t>va</w:t>
      </w:r>
      <w:proofErr w:type="gramEnd"/>
      <w:r w:rsidR="00830886">
        <w:rPr>
          <w:iCs/>
        </w:rPr>
        <w:t xml:space="preserve"> achiziţiona în nume propriu imobilul menţionat la art. 3 şi va amenja </w:t>
      </w:r>
      <w:r w:rsidR="00830886" w:rsidRPr="00830886">
        <w:rPr>
          <w:iCs/>
        </w:rPr>
        <w:t>centru</w:t>
      </w:r>
      <w:r w:rsidR="00830886">
        <w:rPr>
          <w:iCs/>
        </w:rPr>
        <w:t>l</w:t>
      </w:r>
      <w:bookmarkStart w:id="0" w:name="_GoBack"/>
      <w:bookmarkEnd w:id="0"/>
      <w:r w:rsidR="00830886" w:rsidRPr="00830886">
        <w:rPr>
          <w:iCs/>
        </w:rPr>
        <w:t xml:space="preserve"> comunitar pentru persoanele cu dizabilită</w:t>
      </w:r>
      <w:r>
        <w:rPr>
          <w:iCs/>
        </w:rPr>
        <w:t>ţ</w:t>
      </w:r>
      <w:r w:rsidR="00830886" w:rsidRPr="00830886">
        <w:rPr>
          <w:iCs/>
        </w:rPr>
        <w:t>i</w:t>
      </w:r>
      <w:r w:rsidR="00830886">
        <w:rPr>
          <w:iCs/>
        </w:rPr>
        <w:t xml:space="preserve">, din fonduri publice provenite de la bugetul local al sectorului 1, alocate în acest scop în bugetul de venituri şi cheltuieli al instituţiei. </w:t>
      </w:r>
    </w:p>
    <w:p w:rsidR="00830886" w:rsidRDefault="00631588" w:rsidP="00830886">
      <w:pPr>
        <w:pStyle w:val="NoSpacing"/>
        <w:ind w:firstLine="720"/>
        <w:jc w:val="both"/>
        <w:rPr>
          <w:iCs/>
        </w:rPr>
      </w:pPr>
      <w:r>
        <w:rPr>
          <w:b/>
          <w:iCs/>
        </w:rPr>
        <w:t>Art.</w:t>
      </w:r>
      <w:r w:rsidR="00830886">
        <w:rPr>
          <w:b/>
          <w:iCs/>
        </w:rPr>
        <w:t>6</w:t>
      </w:r>
      <w:r>
        <w:rPr>
          <w:b/>
          <w:iCs/>
        </w:rPr>
        <w:t>.</w:t>
      </w:r>
      <w:r w:rsidR="00830886">
        <w:rPr>
          <w:iCs/>
        </w:rPr>
        <w:t xml:space="preserve"> Se împuterniceşte directorul general al Direcţiei Generale de Asistenţă Socială şi Protecţia Copilului Sector 1 </w:t>
      </w:r>
      <w:proofErr w:type="gramStart"/>
      <w:r w:rsidR="00830886">
        <w:rPr>
          <w:iCs/>
        </w:rPr>
        <w:t>să</w:t>
      </w:r>
      <w:proofErr w:type="gramEnd"/>
      <w:r w:rsidR="00830886">
        <w:rPr>
          <w:iCs/>
        </w:rPr>
        <w:t xml:space="preserve"> semneze contractul de vânzare-cumpărare a imobilului menţionat la art. </w:t>
      </w:r>
      <w:proofErr w:type="gramStart"/>
      <w:r w:rsidR="00830886">
        <w:rPr>
          <w:iCs/>
        </w:rPr>
        <w:t>3 şi, dacă se impune, şi antecontractul de vânzare-cumpărare.</w:t>
      </w:r>
      <w:proofErr w:type="gramEnd"/>
      <w:r w:rsidR="00830886">
        <w:rPr>
          <w:iCs/>
        </w:rPr>
        <w:t xml:space="preserve"> </w:t>
      </w:r>
    </w:p>
    <w:p w:rsidR="00A744FF" w:rsidRPr="0033294D" w:rsidRDefault="00A744FF" w:rsidP="00A744FF">
      <w:pPr>
        <w:pStyle w:val="NoSpacing"/>
        <w:ind w:firstLine="708"/>
        <w:jc w:val="both"/>
      </w:pPr>
      <w:r>
        <w:rPr>
          <w:b/>
        </w:rPr>
        <w:t>Art.7</w:t>
      </w:r>
      <w:r w:rsidRPr="0033294D">
        <w:rPr>
          <w:b/>
        </w:rPr>
        <w:t>. (1)</w:t>
      </w:r>
      <w:r w:rsidRPr="0033294D">
        <w:t xml:space="preserve"> Primarul Sector</w:t>
      </w:r>
      <w:r>
        <w:t>ului 1, Secretarul Sectorului 1 şi</w:t>
      </w:r>
      <w:r w:rsidRPr="0033294D">
        <w:t xml:space="preserve"> Direcţia Generală de Asistenţă Socială şi </w:t>
      </w:r>
      <w:r>
        <w:t xml:space="preserve">Protecţia Copilului Sectorul 1 </w:t>
      </w:r>
      <w:r w:rsidRPr="0033294D">
        <w:t xml:space="preserve"> vor duce la îndeplinire prevederile prezentei hotărâri.</w:t>
      </w:r>
    </w:p>
    <w:p w:rsidR="00A744FF" w:rsidRPr="0033294D" w:rsidRDefault="00A744FF" w:rsidP="00A744FF">
      <w:pPr>
        <w:pStyle w:val="NoSpacing"/>
        <w:ind w:firstLine="708"/>
        <w:jc w:val="both"/>
      </w:pPr>
      <w:r w:rsidRPr="0033294D">
        <w:rPr>
          <w:b/>
        </w:rPr>
        <w:t xml:space="preserve">             (2)</w:t>
      </w:r>
      <w:r w:rsidRPr="0033294D">
        <w:t xml:space="preserve"> Serviciul Secretariat General, Audienţe va asigura comunicarea prezentei entităţilor menţionate la alin</w:t>
      </w:r>
      <w:proofErr w:type="gramStart"/>
      <w:r w:rsidRPr="0033294D">
        <w:t>.(</w:t>
      </w:r>
      <w:proofErr w:type="gramEnd"/>
      <w:r w:rsidRPr="0033294D">
        <w:t>1), precum şi Instituţiei Prefectului Municipiului Bucureşti.</w:t>
      </w:r>
    </w:p>
    <w:p w:rsidR="00A744FF" w:rsidRPr="0033294D" w:rsidRDefault="00A744FF" w:rsidP="00A744FF">
      <w:pPr>
        <w:pStyle w:val="NoSpacing"/>
        <w:jc w:val="both"/>
      </w:pPr>
    </w:p>
    <w:p w:rsidR="00A744FF" w:rsidRPr="0033294D" w:rsidRDefault="00A744FF" w:rsidP="00A744FF">
      <w:pPr>
        <w:pStyle w:val="NoSpacing"/>
        <w:jc w:val="both"/>
      </w:pPr>
    </w:p>
    <w:p w:rsidR="00A744FF" w:rsidRPr="0033294D" w:rsidRDefault="00A744FF" w:rsidP="00A744FF">
      <w:pPr>
        <w:pStyle w:val="NoSpacing"/>
        <w:jc w:val="both"/>
      </w:pPr>
    </w:p>
    <w:p w:rsidR="00A744FF" w:rsidRPr="0033294D" w:rsidRDefault="00A744FF" w:rsidP="00A744FF">
      <w:pPr>
        <w:pStyle w:val="NoSpacing"/>
        <w:ind w:firstLine="708"/>
        <w:jc w:val="both"/>
        <w:rPr>
          <w:b/>
        </w:rPr>
      </w:pPr>
      <w:r w:rsidRPr="0033294D">
        <w:rPr>
          <w:b/>
        </w:rPr>
        <w:t>PREŞEDINTE DE ŞEDINŢĂ,</w:t>
      </w:r>
      <w:r w:rsidRPr="0033294D">
        <w:rPr>
          <w:b/>
        </w:rPr>
        <w:tab/>
        <w:t xml:space="preserve">                               </w:t>
      </w:r>
      <w:r>
        <w:rPr>
          <w:b/>
        </w:rPr>
        <w:t xml:space="preserve">     </w:t>
      </w:r>
      <w:r w:rsidRPr="0033294D">
        <w:rPr>
          <w:b/>
        </w:rPr>
        <w:t>CONTRASEMNEAZĂ,</w:t>
      </w:r>
    </w:p>
    <w:p w:rsidR="00A744FF" w:rsidRPr="0033294D" w:rsidRDefault="00A744FF" w:rsidP="00A744FF">
      <w:pPr>
        <w:pStyle w:val="NoSpacing"/>
        <w:jc w:val="both"/>
        <w:rPr>
          <w:b/>
        </w:rPr>
      </w:pPr>
      <w:r>
        <w:rPr>
          <w:b/>
        </w:rPr>
        <w:t xml:space="preserve">         </w:t>
      </w:r>
      <w:r w:rsidRPr="0033294D">
        <w:rPr>
          <w:b/>
        </w:rPr>
        <w:t xml:space="preserve">      Alexandru-Ştefan Deaconu</w:t>
      </w:r>
      <w:r w:rsidRPr="0033294D">
        <w:rPr>
          <w:b/>
        </w:rPr>
        <w:tab/>
        <w:t xml:space="preserve">     </w:t>
      </w:r>
    </w:p>
    <w:p w:rsidR="00A744FF" w:rsidRPr="0033294D" w:rsidRDefault="00A744FF" w:rsidP="00A744FF">
      <w:pPr>
        <w:pStyle w:val="NoSpacing"/>
        <w:jc w:val="both"/>
        <w:rPr>
          <w:b/>
        </w:rPr>
      </w:pPr>
      <w:r w:rsidRPr="0033294D">
        <w:rPr>
          <w:b/>
        </w:rPr>
        <w:t xml:space="preserve">                                                                                                               SECRETAR</w:t>
      </w:r>
    </w:p>
    <w:p w:rsidR="00A744FF" w:rsidRPr="0033294D" w:rsidRDefault="00A744FF" w:rsidP="00A744FF">
      <w:pPr>
        <w:pStyle w:val="NoSpacing"/>
        <w:jc w:val="both"/>
        <w:rPr>
          <w:b/>
        </w:rPr>
      </w:pPr>
      <w:r w:rsidRPr="0033294D">
        <w:rPr>
          <w:b/>
        </w:rPr>
        <w:t xml:space="preserve">                                                                                                   Mirona-Giorgiana Mureşan</w:t>
      </w:r>
    </w:p>
    <w:p w:rsidR="00A744FF" w:rsidRPr="0033294D" w:rsidRDefault="00A744FF" w:rsidP="00A744FF">
      <w:pPr>
        <w:pStyle w:val="NoSpacing"/>
        <w:jc w:val="both"/>
        <w:rPr>
          <w:b/>
        </w:rPr>
      </w:pPr>
    </w:p>
    <w:p w:rsidR="00A744FF" w:rsidRPr="0033294D" w:rsidRDefault="00A744FF" w:rsidP="00A744FF">
      <w:pPr>
        <w:pStyle w:val="NoSpacing"/>
        <w:jc w:val="both"/>
        <w:rPr>
          <w:b/>
        </w:rPr>
      </w:pPr>
    </w:p>
    <w:p w:rsidR="00A744FF" w:rsidRDefault="00A744FF" w:rsidP="00A744FF">
      <w:pPr>
        <w:pStyle w:val="NoSpacing"/>
        <w:jc w:val="both"/>
        <w:rPr>
          <w:b/>
        </w:rPr>
      </w:pPr>
    </w:p>
    <w:p w:rsidR="00A744FF" w:rsidRDefault="00A744FF" w:rsidP="00A744FF">
      <w:pPr>
        <w:pStyle w:val="NoSpacing"/>
        <w:jc w:val="both"/>
        <w:rPr>
          <w:b/>
        </w:rPr>
      </w:pPr>
    </w:p>
    <w:p w:rsidR="00A744FF" w:rsidRPr="0033294D" w:rsidRDefault="00A744FF" w:rsidP="00A744FF">
      <w:pPr>
        <w:pStyle w:val="NoSpacing"/>
        <w:jc w:val="both"/>
        <w:rPr>
          <w:b/>
        </w:rPr>
      </w:pPr>
    </w:p>
    <w:p w:rsidR="00A744FF" w:rsidRPr="0033294D" w:rsidRDefault="00A744FF" w:rsidP="00A744FF">
      <w:pPr>
        <w:pStyle w:val="NoSpacing"/>
        <w:jc w:val="both"/>
        <w:rPr>
          <w:b/>
        </w:rPr>
      </w:pPr>
    </w:p>
    <w:p w:rsidR="00A744FF" w:rsidRPr="0033294D" w:rsidRDefault="00A744FF" w:rsidP="00A744FF">
      <w:pPr>
        <w:pStyle w:val="NoSpacing"/>
        <w:jc w:val="both"/>
        <w:rPr>
          <w:b/>
        </w:rPr>
      </w:pPr>
    </w:p>
    <w:p w:rsidR="00A744FF" w:rsidRPr="0033294D" w:rsidRDefault="00A744FF" w:rsidP="00A744FF">
      <w:pPr>
        <w:pStyle w:val="NoSpacing"/>
        <w:ind w:firstLine="708"/>
        <w:jc w:val="both"/>
        <w:rPr>
          <w:b/>
        </w:rPr>
      </w:pPr>
      <w:proofErr w:type="gramStart"/>
      <w:r w:rsidRPr="0033294D">
        <w:rPr>
          <w:b/>
        </w:rPr>
        <w:t>Nr.:</w:t>
      </w:r>
      <w:proofErr w:type="gramEnd"/>
      <w:r w:rsidRPr="0033294D">
        <w:rPr>
          <w:b/>
        </w:rPr>
        <w:t xml:space="preserve">        </w:t>
      </w:r>
    </w:p>
    <w:p w:rsidR="00A744FF" w:rsidRPr="0033294D" w:rsidRDefault="00A744FF" w:rsidP="00A744FF">
      <w:pPr>
        <w:pStyle w:val="NoSpacing"/>
        <w:ind w:firstLine="708"/>
        <w:jc w:val="both"/>
        <w:rPr>
          <w:b/>
        </w:rPr>
      </w:pPr>
      <w:r w:rsidRPr="0033294D">
        <w:rPr>
          <w:b/>
        </w:rPr>
        <w:t xml:space="preserve">Data:     </w:t>
      </w:r>
    </w:p>
    <w:p w:rsidR="001B412C" w:rsidRDefault="001B412C" w:rsidP="00631588">
      <w:pPr>
        <w:pStyle w:val="NoSpacing"/>
        <w:jc w:val="both"/>
        <w:rPr>
          <w:b/>
        </w:rPr>
      </w:pPr>
    </w:p>
    <w:p w:rsidR="00631588" w:rsidRPr="008E4FAA" w:rsidRDefault="00631588" w:rsidP="00631588">
      <w:pPr>
        <w:pStyle w:val="NoSpacing"/>
        <w:jc w:val="both"/>
        <w:rPr>
          <w:b/>
        </w:rPr>
      </w:pPr>
      <w:r>
        <w:rPr>
          <w:b/>
        </w:rPr>
        <w:t>SECTORUL 1 AL MUNICIPIULUI BUCUREŞTI</w:t>
      </w:r>
    </w:p>
    <w:p w:rsidR="00631588" w:rsidRPr="008E4FAA" w:rsidRDefault="00631588" w:rsidP="00631588">
      <w:pPr>
        <w:pStyle w:val="NoSpacing"/>
        <w:ind w:firstLine="708"/>
        <w:jc w:val="both"/>
        <w:rPr>
          <w:b/>
        </w:rPr>
      </w:pPr>
    </w:p>
    <w:p w:rsidR="00631588" w:rsidRPr="008E4FAA" w:rsidRDefault="00631588" w:rsidP="00631588">
      <w:pPr>
        <w:pStyle w:val="NoSpacing"/>
        <w:ind w:firstLine="708"/>
        <w:jc w:val="both"/>
      </w:pPr>
    </w:p>
    <w:p w:rsidR="00631588" w:rsidRDefault="00631588" w:rsidP="00631588">
      <w:pPr>
        <w:pStyle w:val="NoSpacing"/>
        <w:ind w:firstLine="708"/>
        <w:jc w:val="both"/>
      </w:pPr>
    </w:p>
    <w:p w:rsidR="001B412C" w:rsidRDefault="001B412C" w:rsidP="00631588">
      <w:pPr>
        <w:pStyle w:val="NoSpacing"/>
        <w:ind w:firstLine="708"/>
        <w:jc w:val="both"/>
      </w:pPr>
    </w:p>
    <w:p w:rsidR="001B412C" w:rsidRPr="008E4FAA" w:rsidRDefault="001B412C" w:rsidP="00631588">
      <w:pPr>
        <w:pStyle w:val="NoSpacing"/>
        <w:ind w:firstLine="708"/>
        <w:jc w:val="both"/>
      </w:pPr>
    </w:p>
    <w:p w:rsidR="00631588" w:rsidRPr="00631588" w:rsidRDefault="00631588" w:rsidP="00631588">
      <w:pPr>
        <w:pStyle w:val="NoSpacing"/>
        <w:ind w:firstLine="708"/>
        <w:jc w:val="center"/>
        <w:rPr>
          <w:b/>
          <w:shadow/>
          <w:sz w:val="28"/>
        </w:rPr>
      </w:pPr>
      <w:r w:rsidRPr="00631588">
        <w:rPr>
          <w:b/>
          <w:shadow/>
          <w:sz w:val="28"/>
        </w:rPr>
        <w:t>EXPUNERE DE MOTIVE</w:t>
      </w:r>
    </w:p>
    <w:p w:rsidR="00631588" w:rsidRDefault="00631588" w:rsidP="00631588">
      <w:pPr>
        <w:pStyle w:val="NoSpacing"/>
        <w:jc w:val="both"/>
        <w:rPr>
          <w:b/>
          <w:i/>
          <w:shadow/>
        </w:rPr>
      </w:pPr>
    </w:p>
    <w:p w:rsidR="00631588" w:rsidRPr="00B769CE" w:rsidRDefault="00631588" w:rsidP="00631588">
      <w:pPr>
        <w:pStyle w:val="NoSpacing"/>
        <w:jc w:val="both"/>
        <w:rPr>
          <w:b/>
          <w:i/>
          <w:shadow/>
        </w:rPr>
      </w:pPr>
    </w:p>
    <w:p w:rsidR="00631588" w:rsidRDefault="00631588" w:rsidP="00631588">
      <w:pPr>
        <w:pStyle w:val="NoSpacing"/>
        <w:jc w:val="both"/>
        <w:rPr>
          <w:iCs/>
        </w:rPr>
      </w:pPr>
    </w:p>
    <w:p w:rsidR="00631588" w:rsidRDefault="00631588" w:rsidP="00A744FF">
      <w:pPr>
        <w:pStyle w:val="NoSpacing"/>
        <w:rPr>
          <w:b/>
          <w:sz w:val="26"/>
          <w:szCs w:val="26"/>
        </w:rPr>
      </w:pPr>
    </w:p>
    <w:p w:rsidR="00631588" w:rsidRPr="00631588" w:rsidRDefault="00631588" w:rsidP="00631588">
      <w:pPr>
        <w:pStyle w:val="NoSpacing"/>
        <w:ind w:firstLine="708"/>
        <w:jc w:val="both"/>
      </w:pPr>
      <w:r w:rsidRPr="00631588">
        <w:t>Nevoia crescută pentru acordarea de servicii sociale în sistem reziden</w:t>
      </w:r>
      <w:r w:rsidRPr="00631588">
        <w:rPr>
          <w:rFonts w:hAnsi="Cambria Math"/>
        </w:rPr>
        <w:t>ț</w:t>
      </w:r>
      <w:r w:rsidRPr="00631588">
        <w:t>ial pentru persoanele cu dizabilită</w:t>
      </w:r>
      <w:r w:rsidRPr="00631588">
        <w:rPr>
          <w:rFonts w:ascii="Cambria Math" w:hAnsi="Cambria Math" w:cs="Cambria Math"/>
        </w:rPr>
        <w:t>ț</w:t>
      </w:r>
      <w:r w:rsidRPr="00631588">
        <w:t>i cu domiciliul pe raza sectorului 1, necesitatea modernizării sistemului de asisten</w:t>
      </w:r>
      <w:r w:rsidRPr="00631588">
        <w:rPr>
          <w:rFonts w:ascii="Cambria Math" w:hAnsi="Cambria Math" w:cs="Cambria Math"/>
        </w:rPr>
        <w:t>ț</w:t>
      </w:r>
      <w:r w:rsidRPr="00631588">
        <w:t xml:space="preserve">ă socială specific acestei categorii de persoane dar </w:t>
      </w:r>
      <w:r w:rsidRPr="00631588">
        <w:rPr>
          <w:rFonts w:ascii="Cambria Math" w:hAnsi="Cambria Math" w:cs="Cambria Math"/>
        </w:rPr>
        <w:t>ș</w:t>
      </w:r>
      <w:r w:rsidRPr="00631588">
        <w:t>i lipsa unui serviciu social reziden</w:t>
      </w:r>
      <w:r w:rsidRPr="00631588">
        <w:rPr>
          <w:rFonts w:ascii="Cambria Math" w:hAnsi="Cambria Math" w:cs="Cambria Math"/>
        </w:rPr>
        <w:t>ț</w:t>
      </w:r>
      <w:r w:rsidRPr="00631588">
        <w:t>ial destinat protejării persoanelor de sex masculin cu dizabilită</w:t>
      </w:r>
      <w:r w:rsidRPr="00631588">
        <w:rPr>
          <w:rFonts w:ascii="Cambria Math" w:hAnsi="Cambria Math" w:cs="Cambria Math"/>
        </w:rPr>
        <w:t>ț</w:t>
      </w:r>
      <w:r w:rsidRPr="00631588">
        <w:t>i neuropsihice au condus la conturarea unei solu</w:t>
      </w:r>
      <w:r w:rsidRPr="00631588">
        <w:rPr>
          <w:rFonts w:ascii="Cambria Math" w:hAnsi="Cambria Math" w:cs="Cambria Math"/>
        </w:rPr>
        <w:t>ț</w:t>
      </w:r>
      <w:r w:rsidRPr="00631588">
        <w:t>ii organizatorice centrate pe înfiin</w:t>
      </w:r>
      <w:r w:rsidRPr="00631588">
        <w:rPr>
          <w:rFonts w:ascii="Cambria Math" w:hAnsi="Cambria Math" w:cs="Cambria Math"/>
        </w:rPr>
        <w:t>ț</w:t>
      </w:r>
      <w:r w:rsidRPr="00631588">
        <w:t>area unui centru comunitar pentru persoanele cu dizabilită</w:t>
      </w:r>
      <w:r w:rsidRPr="00631588">
        <w:rPr>
          <w:rFonts w:ascii="Cambria Math" w:hAnsi="Cambria Math" w:cs="Cambria Math"/>
        </w:rPr>
        <w:t>ț</w:t>
      </w:r>
      <w:r w:rsidRPr="00631588">
        <w:t xml:space="preserve">i. </w:t>
      </w:r>
    </w:p>
    <w:p w:rsidR="00631588" w:rsidRPr="00A744FF" w:rsidRDefault="00631588" w:rsidP="00631588">
      <w:pPr>
        <w:pStyle w:val="NoSpacing"/>
        <w:ind w:firstLine="708"/>
        <w:jc w:val="both"/>
      </w:pPr>
      <w:r w:rsidRPr="00631588">
        <w:t xml:space="preserve">În conformitate cu prevederile Legii nr.448/2006 privind protecţia şi promovarea drepturilor persoanelor cu handicap, </w:t>
      </w:r>
      <w:r>
        <w:t xml:space="preserve">cu modificările şi completările ulterioare, </w:t>
      </w:r>
      <w:r w:rsidRPr="00631588">
        <w:t xml:space="preserve">autorităţile publice locale au obligaţia să înfiinţeze  </w:t>
      </w:r>
      <w:r w:rsidRPr="00631588">
        <w:rPr>
          <w:rFonts w:hAnsi="Cambria Math"/>
        </w:rPr>
        <w:t>ș</w:t>
      </w:r>
      <w:r w:rsidRPr="00631588">
        <w:t>i să</w:t>
      </w:r>
      <w:r w:rsidRPr="00A744FF">
        <w:t xml:space="preserve"> sus</w:t>
      </w:r>
      <w:r w:rsidRPr="00A744FF">
        <w:rPr>
          <w:rFonts w:hAnsi="Cambria Math"/>
        </w:rPr>
        <w:t>ț</w:t>
      </w:r>
      <w:r w:rsidRPr="00A744FF">
        <w:t>ină centre de reabilitare pe tipuri de handicap, pentru a asigura protec</w:t>
      </w:r>
      <w:r w:rsidRPr="00A744FF">
        <w:rPr>
          <w:rFonts w:hAnsi="Cambria Math"/>
        </w:rPr>
        <w:t>ț</w:t>
      </w:r>
      <w:r w:rsidRPr="00A744FF">
        <w:t xml:space="preserve">ia fizică </w:t>
      </w:r>
      <w:r w:rsidRPr="00A744FF">
        <w:rPr>
          <w:rFonts w:hAnsi="Cambria Math"/>
        </w:rPr>
        <w:t>ș</w:t>
      </w:r>
      <w:r w:rsidRPr="00A744FF">
        <w:t>i mintală a persoanelor cu handicap.</w:t>
      </w:r>
    </w:p>
    <w:p w:rsidR="00631588" w:rsidRPr="00A744FF" w:rsidRDefault="00631588" w:rsidP="00631588">
      <w:pPr>
        <w:pStyle w:val="NoSpacing"/>
        <w:ind w:firstLine="708"/>
        <w:jc w:val="both"/>
      </w:pPr>
      <w:r w:rsidRPr="00A744FF">
        <w:t>Persoana cu handicap neuropsihic reprezintă o categorie a popula</w:t>
      </w:r>
      <w:r w:rsidRPr="00A744FF">
        <w:rPr>
          <w:rFonts w:hAnsi="Cambria Math"/>
        </w:rPr>
        <w:t>ț</w:t>
      </w:r>
      <w:r w:rsidRPr="00A744FF">
        <w:t>iei care se află într-o situa</w:t>
      </w:r>
      <w:r w:rsidRPr="00A744FF">
        <w:rPr>
          <w:rFonts w:hAnsi="Cambria Math"/>
        </w:rPr>
        <w:t>ț</w:t>
      </w:r>
      <w:r w:rsidRPr="00A744FF">
        <w:t xml:space="preserve">ie dificilă </w:t>
      </w:r>
      <w:r w:rsidRPr="00A744FF">
        <w:rPr>
          <w:rFonts w:hAnsi="Cambria Math"/>
        </w:rPr>
        <w:t>ș</w:t>
      </w:r>
      <w:r w:rsidRPr="00A744FF">
        <w:t>i care necesită un interes sporit pentru a evita excluderea socială, ceea ce impune intervenţia  D</w:t>
      </w:r>
      <w:r>
        <w:t xml:space="preserve">irecţiei Generale de Asistenţă Socială şi Protecţia Copilului </w:t>
      </w:r>
      <w:r w:rsidRPr="00A744FF">
        <w:t xml:space="preserve"> Sector 1 cu măsuri preventive </w:t>
      </w:r>
      <w:r w:rsidRPr="00A744FF">
        <w:rPr>
          <w:rFonts w:hAnsi="Cambria Math"/>
        </w:rPr>
        <w:t>ș</w:t>
      </w:r>
      <w:r w:rsidRPr="00A744FF">
        <w:t xml:space="preserve">i concrete pentru integrarea socială </w:t>
      </w:r>
      <w:r w:rsidRPr="00A744FF">
        <w:rPr>
          <w:rFonts w:hAnsi="Cambria Math"/>
        </w:rPr>
        <w:t>ș</w:t>
      </w:r>
      <w:r w:rsidRPr="00A744FF">
        <w:t>i asigurarea securită</w:t>
      </w:r>
      <w:r w:rsidRPr="00A744FF">
        <w:rPr>
          <w:rFonts w:hAnsi="Cambria Math"/>
        </w:rPr>
        <w:t>ț</w:t>
      </w:r>
      <w:r w:rsidRPr="00A744FF">
        <w:t>ii sociale.</w:t>
      </w:r>
    </w:p>
    <w:p w:rsidR="00631588" w:rsidRPr="00A744FF" w:rsidRDefault="00631588" w:rsidP="00631588">
      <w:pPr>
        <w:pStyle w:val="NoSpacing"/>
        <w:ind w:firstLine="708"/>
        <w:jc w:val="both"/>
      </w:pPr>
      <w:r w:rsidRPr="00A744FF">
        <w:t xml:space="preserve">La nivelul sectorului 1 </w:t>
      </w:r>
      <w:proofErr w:type="gramStart"/>
      <w:r w:rsidRPr="00A744FF">
        <w:t>un</w:t>
      </w:r>
      <w:proofErr w:type="gramEnd"/>
      <w:r w:rsidRPr="00A744FF">
        <w:t xml:space="preserve"> număr de 8000 de persoane de</w:t>
      </w:r>
      <w:r w:rsidRPr="00A744FF">
        <w:rPr>
          <w:rFonts w:hAnsi="Cambria Math"/>
        </w:rPr>
        <w:t>ț</w:t>
      </w:r>
      <w:r w:rsidRPr="00A744FF">
        <w:t>in certificat de încadrare în grad de handicap, dintre care un număr de aproximativ 2400 de persoane de</w:t>
      </w:r>
      <w:r w:rsidRPr="00A744FF">
        <w:rPr>
          <w:rFonts w:hAnsi="Cambria Math"/>
        </w:rPr>
        <w:t>ț</w:t>
      </w:r>
      <w:r w:rsidRPr="00A744FF">
        <w:t xml:space="preserve">in certificat de încadrare în grad de handicap neuropsihic </w:t>
      </w:r>
      <w:r w:rsidRPr="00A744FF">
        <w:rPr>
          <w:rFonts w:hAnsi="Cambria Math"/>
        </w:rPr>
        <w:t>ș</w:t>
      </w:r>
      <w:r w:rsidRPr="00A744FF">
        <w:t>i mintal.</w:t>
      </w:r>
    </w:p>
    <w:p w:rsidR="00631588" w:rsidRPr="00A744FF" w:rsidRDefault="00631588" w:rsidP="00631588">
      <w:pPr>
        <w:pStyle w:val="NoSpacing"/>
        <w:ind w:firstLine="708"/>
        <w:jc w:val="both"/>
      </w:pPr>
      <w:r w:rsidRPr="00A744FF">
        <w:t>Din activitatea compartimentelor cu atribu</w:t>
      </w:r>
      <w:r w:rsidRPr="00A744FF">
        <w:rPr>
          <w:rFonts w:hAnsi="Cambria Math"/>
        </w:rPr>
        <w:t>ț</w:t>
      </w:r>
      <w:r w:rsidRPr="00A744FF">
        <w:t>ii în domeniul persoanei cu handicap reiese faptul că tot mai multe persoane vârstnice care au calitatea de reprezentan</w:t>
      </w:r>
      <w:r w:rsidRPr="00A744FF">
        <w:rPr>
          <w:rFonts w:hAnsi="Cambria Math"/>
        </w:rPr>
        <w:t>ț</w:t>
      </w:r>
      <w:r w:rsidRPr="00A744FF">
        <w:t xml:space="preserve">i legali </w:t>
      </w:r>
      <w:proofErr w:type="gramStart"/>
      <w:r w:rsidRPr="00A744FF">
        <w:t>pentru  persoanele</w:t>
      </w:r>
      <w:proofErr w:type="gramEnd"/>
      <w:r w:rsidRPr="00A744FF">
        <w:t xml:space="preserve"> cu handicap </w:t>
      </w:r>
      <w:r w:rsidRPr="00A744FF">
        <w:rPr>
          <w:rFonts w:ascii="Cambria Math" w:hAnsi="Cambria Math" w:cs="Cambria Math"/>
        </w:rPr>
        <w:t>ș</w:t>
      </w:r>
      <w:r w:rsidRPr="00A744FF">
        <w:t>i în special cu handicap neuropsihic solicită sprijinul D</w:t>
      </w:r>
      <w:r>
        <w:t xml:space="preserve">irecţiei Generale de Asistenţă Socială şi Protecţia Copilului </w:t>
      </w:r>
      <w:r w:rsidRPr="00A744FF">
        <w:t xml:space="preserve"> Sector 1 pentru găzduirea acestora, fiind în imposibilitatea de a le mai acorda îngrijire </w:t>
      </w:r>
      <w:r w:rsidRPr="00A744FF">
        <w:rPr>
          <w:rFonts w:hAnsi="Cambria Math"/>
        </w:rPr>
        <w:t>ș</w:t>
      </w:r>
      <w:r w:rsidRPr="00A744FF">
        <w:t>i asisten</w:t>
      </w:r>
      <w:r w:rsidRPr="00A744FF">
        <w:rPr>
          <w:rFonts w:hAnsi="Cambria Math"/>
        </w:rPr>
        <w:t>ț</w:t>
      </w:r>
      <w:r w:rsidRPr="00A744FF">
        <w:t>ă în mediul familial.</w:t>
      </w:r>
    </w:p>
    <w:p w:rsidR="00631588" w:rsidRPr="00A744FF" w:rsidRDefault="00631588" w:rsidP="00631588">
      <w:pPr>
        <w:pStyle w:val="NoSpacing"/>
        <w:ind w:firstLine="708"/>
        <w:jc w:val="both"/>
      </w:pPr>
      <w:r w:rsidRPr="00A744FF">
        <w:t>În exercitarea atribu</w:t>
      </w:r>
      <w:r w:rsidRPr="00A744FF">
        <w:rPr>
          <w:rFonts w:hAnsi="Cambria Math"/>
        </w:rPr>
        <w:t>ț</w:t>
      </w:r>
      <w:r w:rsidRPr="00A744FF">
        <w:t>iilor ce revin D</w:t>
      </w:r>
      <w:r>
        <w:t xml:space="preserve">irecţiei Generale de Asistenţă Socială şi Protecţia Copilului </w:t>
      </w:r>
      <w:r w:rsidRPr="00A744FF">
        <w:t xml:space="preserve"> Sector 1, de colaborare cu alte institu</w:t>
      </w:r>
      <w:r w:rsidRPr="00A744FF">
        <w:rPr>
          <w:rFonts w:hAnsi="Cambria Math"/>
        </w:rPr>
        <w:t>ț</w:t>
      </w:r>
      <w:r w:rsidRPr="00A744FF">
        <w:t>ii cu atribu</w:t>
      </w:r>
      <w:r w:rsidRPr="00A744FF">
        <w:rPr>
          <w:rFonts w:hAnsi="Cambria Math"/>
        </w:rPr>
        <w:t>ț</w:t>
      </w:r>
      <w:r w:rsidRPr="00A744FF">
        <w:t>ii în domeniul persoanei cu handicap (spitale, poli</w:t>
      </w:r>
      <w:r w:rsidRPr="00A744FF">
        <w:rPr>
          <w:rFonts w:hAnsi="Cambria Math"/>
        </w:rPr>
        <w:t>ț</w:t>
      </w:r>
      <w:r w:rsidRPr="00A744FF">
        <w:t>ia), reiese imposibilitatea de a răspunde favorabil solicitărilor pentru a acoperi nevoile de îngrijire specializată a persoanelor cu handicap.</w:t>
      </w:r>
    </w:p>
    <w:p w:rsidR="00631588" w:rsidRPr="00A744FF" w:rsidRDefault="00631588" w:rsidP="00631588">
      <w:pPr>
        <w:pStyle w:val="NoSpacing"/>
        <w:ind w:firstLine="708"/>
        <w:jc w:val="both"/>
      </w:pPr>
      <w:r w:rsidRPr="00A744FF">
        <w:t>În eviden</w:t>
      </w:r>
      <w:r w:rsidRPr="00A744FF">
        <w:rPr>
          <w:rFonts w:hAnsi="Cambria Math"/>
        </w:rPr>
        <w:t>ț</w:t>
      </w:r>
      <w:r w:rsidRPr="00A744FF">
        <w:t>a Serviciului Reziden</w:t>
      </w:r>
      <w:r w:rsidRPr="00A744FF">
        <w:rPr>
          <w:rFonts w:hAnsi="Cambria Math"/>
        </w:rPr>
        <w:t>ț</w:t>
      </w:r>
      <w:r w:rsidRPr="00A744FF">
        <w:t>ial Adul</w:t>
      </w:r>
      <w:r w:rsidRPr="00A744FF">
        <w:rPr>
          <w:rFonts w:hAnsi="Cambria Math"/>
        </w:rPr>
        <w:t>ț</w:t>
      </w:r>
      <w:r w:rsidRPr="00A744FF">
        <w:t xml:space="preserve">i se află un număr de 11 persoane pentru care </w:t>
      </w:r>
      <w:proofErr w:type="gramStart"/>
      <w:r w:rsidRPr="00A744FF">
        <w:t>Comisia  de</w:t>
      </w:r>
      <w:proofErr w:type="gramEnd"/>
      <w:r w:rsidRPr="00A744FF">
        <w:t xml:space="preserve"> Evaluare a Persoanelor Adulte cu Handicap a stabilit ca măsură de protec</w:t>
      </w:r>
      <w:r w:rsidRPr="00A744FF">
        <w:rPr>
          <w:rFonts w:hAnsi="Cambria Math"/>
        </w:rPr>
        <w:t>ț</w:t>
      </w:r>
      <w:r w:rsidRPr="00A744FF">
        <w:t xml:space="preserve">ie specială acordarea de servicii sociale într-un centru de recuperare </w:t>
      </w:r>
      <w:r w:rsidRPr="00A744FF">
        <w:rPr>
          <w:rFonts w:hAnsi="Cambria Math"/>
        </w:rPr>
        <w:t>ș</w:t>
      </w:r>
      <w:r w:rsidRPr="00A744FF">
        <w:t>i reabilitare neuropsihică.</w:t>
      </w:r>
    </w:p>
    <w:p w:rsidR="00631588" w:rsidRPr="00A744FF" w:rsidRDefault="00631588" w:rsidP="00631588">
      <w:pPr>
        <w:pStyle w:val="NoSpacing"/>
        <w:ind w:firstLine="708"/>
        <w:jc w:val="both"/>
      </w:pPr>
      <w:r w:rsidRPr="00A744FF">
        <w:t>Totodată, la nivelul Serviciului Reziden</w:t>
      </w:r>
      <w:r w:rsidRPr="00A744FF">
        <w:rPr>
          <w:rFonts w:hAnsi="Cambria Math"/>
        </w:rPr>
        <w:t>ț</w:t>
      </w:r>
      <w:r w:rsidRPr="00A744FF">
        <w:t>ial Adul</w:t>
      </w:r>
      <w:r w:rsidRPr="00A744FF">
        <w:rPr>
          <w:rFonts w:hAnsi="Cambria Math"/>
        </w:rPr>
        <w:t>ț</w:t>
      </w:r>
      <w:r w:rsidRPr="00A744FF">
        <w:t>i se primesc solicitări pentru institu</w:t>
      </w:r>
      <w:r w:rsidRPr="00A744FF">
        <w:rPr>
          <w:rFonts w:hAnsi="Cambria Math"/>
        </w:rPr>
        <w:t>ț</w:t>
      </w:r>
      <w:r w:rsidRPr="00A744FF">
        <w:t>ionalizarea persoanelor cu handicap aflate în situa</w:t>
      </w:r>
      <w:r w:rsidRPr="00A744FF">
        <w:rPr>
          <w:rFonts w:hAnsi="Cambria Math"/>
        </w:rPr>
        <w:t>ț</w:t>
      </w:r>
      <w:r w:rsidRPr="00A744FF">
        <w:t xml:space="preserve">ii de risc socio-medical pentru ei </w:t>
      </w:r>
      <w:r w:rsidRPr="00A744FF">
        <w:rPr>
          <w:rFonts w:hAnsi="Cambria Math"/>
        </w:rPr>
        <w:t>ș</w:t>
      </w:r>
      <w:r w:rsidRPr="00A744FF">
        <w:t xml:space="preserve">i pentru </w:t>
      </w:r>
      <w:proofErr w:type="gramStart"/>
      <w:r w:rsidRPr="00A744FF">
        <w:t>comunitatea  în</w:t>
      </w:r>
      <w:proofErr w:type="gramEnd"/>
      <w:r w:rsidRPr="00A744FF">
        <w:t xml:space="preserve"> care trăiesc </w:t>
      </w:r>
      <w:r w:rsidRPr="00A744FF">
        <w:rPr>
          <w:rFonts w:hAnsi="Cambria Math"/>
        </w:rPr>
        <w:t>ș</w:t>
      </w:r>
      <w:r w:rsidRPr="00A744FF">
        <w:t>i care nu pot fi solu</w:t>
      </w:r>
      <w:r w:rsidRPr="00A744FF">
        <w:rPr>
          <w:rFonts w:hAnsi="Cambria Math"/>
        </w:rPr>
        <w:t>ț</w:t>
      </w:r>
      <w:r w:rsidRPr="00A744FF">
        <w:t>ionate din lipsa de servicii sociale specializate pentru această categorie de persoane.</w:t>
      </w:r>
    </w:p>
    <w:p w:rsidR="00631588" w:rsidRPr="00A744FF" w:rsidRDefault="00631588" w:rsidP="00631588">
      <w:pPr>
        <w:pStyle w:val="NoSpacing"/>
        <w:ind w:firstLine="708"/>
        <w:jc w:val="both"/>
      </w:pPr>
      <w:r w:rsidRPr="00A744FF">
        <w:t>Avem în vedere</w:t>
      </w:r>
      <w:r>
        <w:t>,</w:t>
      </w:r>
      <w:r w:rsidRPr="00A744FF">
        <w:t xml:space="preserve"> de asemenea</w:t>
      </w:r>
      <w:r>
        <w:t>,</w:t>
      </w:r>
      <w:r w:rsidRPr="00A744FF">
        <w:t xml:space="preserve"> </w:t>
      </w:r>
      <w:r w:rsidRPr="00A744FF">
        <w:rPr>
          <w:rFonts w:ascii="Cambria Math" w:hAnsi="Cambria Math" w:cs="Cambria Math"/>
        </w:rPr>
        <w:t>ș</w:t>
      </w:r>
      <w:r w:rsidRPr="00A744FF">
        <w:t>i situa</w:t>
      </w:r>
      <w:r w:rsidRPr="00A744FF">
        <w:rPr>
          <w:rFonts w:ascii="Cambria Math" w:hAnsi="Cambria Math" w:cs="Cambria Math"/>
        </w:rPr>
        <w:t>ț</w:t>
      </w:r>
      <w:r w:rsidRPr="00A744FF">
        <w:t>ia juridică neclarificată a imobilelor în care se desfă</w:t>
      </w:r>
      <w:r w:rsidRPr="00A744FF">
        <w:rPr>
          <w:rFonts w:ascii="Cambria Math" w:hAnsi="Cambria Math" w:cs="Cambria Math"/>
        </w:rPr>
        <w:t>ș</w:t>
      </w:r>
      <w:r w:rsidRPr="00A744FF">
        <w:t xml:space="preserve">oară activitatea Centrului de Îngrijire </w:t>
      </w:r>
      <w:r w:rsidRPr="00A744FF">
        <w:rPr>
          <w:rFonts w:ascii="Cambria Math" w:hAnsi="Cambria Math" w:cs="Cambria Math"/>
        </w:rPr>
        <w:t>ș</w:t>
      </w:r>
      <w:r w:rsidRPr="00A744FF">
        <w:t>i Asisten</w:t>
      </w:r>
      <w:r w:rsidRPr="00A744FF">
        <w:rPr>
          <w:rFonts w:ascii="Cambria Math" w:hAnsi="Cambria Math" w:cs="Cambria Math"/>
        </w:rPr>
        <w:t>ț</w:t>
      </w:r>
      <w:r w:rsidRPr="00A744FF">
        <w:t xml:space="preserve">ă Sf. Elena </w:t>
      </w:r>
      <w:r w:rsidRPr="00A744FF">
        <w:rPr>
          <w:rFonts w:ascii="Cambria Math" w:hAnsi="Cambria Math" w:cs="Cambria Math"/>
        </w:rPr>
        <w:t>ș</w:t>
      </w:r>
      <w:r w:rsidRPr="00A744FF">
        <w:t xml:space="preserve">i a Centrul de Îngrijire </w:t>
      </w:r>
      <w:r w:rsidRPr="00A744FF">
        <w:rPr>
          <w:rFonts w:ascii="Cambria Math" w:hAnsi="Cambria Math" w:cs="Cambria Math"/>
        </w:rPr>
        <w:t>ș</w:t>
      </w:r>
      <w:r w:rsidRPr="00A744FF">
        <w:t>i Asisten</w:t>
      </w:r>
      <w:r w:rsidRPr="00A744FF">
        <w:rPr>
          <w:rFonts w:ascii="Cambria Math" w:hAnsi="Cambria Math" w:cs="Cambria Math"/>
        </w:rPr>
        <w:t>ț</w:t>
      </w:r>
      <w:r w:rsidRPr="00A744FF">
        <w:t>ă Sf. Vasile. Astfel, terenul ce formează curtea interioară a imobilului în care se desfă</w:t>
      </w:r>
      <w:r w:rsidRPr="00A744FF">
        <w:rPr>
          <w:rFonts w:ascii="Cambria Math" w:hAnsi="Cambria Math" w:cs="Cambria Math"/>
        </w:rPr>
        <w:t>ș</w:t>
      </w:r>
      <w:r w:rsidRPr="00A744FF">
        <w:t xml:space="preserve">oară activitatea Centrului de Îngrijire </w:t>
      </w:r>
      <w:r w:rsidRPr="00A744FF">
        <w:rPr>
          <w:rFonts w:ascii="Cambria Math" w:hAnsi="Cambria Math" w:cs="Cambria Math"/>
        </w:rPr>
        <w:t>ș</w:t>
      </w:r>
      <w:r w:rsidRPr="00A744FF">
        <w:t>i Asisten</w:t>
      </w:r>
      <w:r w:rsidRPr="00A744FF">
        <w:rPr>
          <w:rFonts w:ascii="Cambria Math" w:hAnsi="Cambria Math" w:cs="Cambria Math"/>
        </w:rPr>
        <w:t>ț</w:t>
      </w:r>
      <w:r w:rsidRPr="00A744FF">
        <w:t xml:space="preserve">ă Sf. Elena face obiectul unui litigiu </w:t>
      </w:r>
      <w:r w:rsidRPr="00A744FF">
        <w:lastRenderedPageBreak/>
        <w:t>privind aplicarea Legii nr. 10/2001, existând informa</w:t>
      </w:r>
      <w:r w:rsidRPr="00A744FF">
        <w:rPr>
          <w:rFonts w:ascii="Cambria Math" w:hAnsi="Cambria Math" w:cs="Cambria Math"/>
        </w:rPr>
        <w:t>ț</w:t>
      </w:r>
      <w:r w:rsidRPr="00A744FF">
        <w:t>ii pe portalul Primăriei Municipiului Bucure</w:t>
      </w:r>
      <w:r w:rsidRPr="00A744FF">
        <w:rPr>
          <w:rFonts w:ascii="Cambria Math" w:hAnsi="Cambria Math" w:cs="Cambria Math"/>
        </w:rPr>
        <w:t>ș</w:t>
      </w:r>
      <w:r w:rsidRPr="00A744FF">
        <w:t xml:space="preserve">ti </w:t>
      </w:r>
      <w:r w:rsidRPr="00A744FF">
        <w:rPr>
          <w:rFonts w:ascii="Cambria Math" w:hAnsi="Cambria Math" w:cs="Cambria Math"/>
        </w:rPr>
        <w:t>ș</w:t>
      </w:r>
      <w:r w:rsidRPr="00A744FF">
        <w:t>i cu privire la imobilul-clădire în acest sens. De asemenea, pentru imobilul în care se desfă</w:t>
      </w:r>
      <w:r w:rsidRPr="00A744FF">
        <w:rPr>
          <w:rFonts w:ascii="Cambria Math" w:hAnsi="Cambria Math" w:cs="Cambria Math"/>
        </w:rPr>
        <w:t>ș</w:t>
      </w:r>
      <w:r w:rsidRPr="00A744FF">
        <w:t xml:space="preserve">oară activitatea Centrului de Îngrijire </w:t>
      </w:r>
      <w:r w:rsidRPr="00A744FF">
        <w:rPr>
          <w:rFonts w:ascii="Cambria Math" w:hAnsi="Cambria Math" w:cs="Cambria Math"/>
        </w:rPr>
        <w:t>ș</w:t>
      </w:r>
      <w:r w:rsidRPr="00A744FF">
        <w:t>i Asisten</w:t>
      </w:r>
      <w:r w:rsidRPr="00A744FF">
        <w:rPr>
          <w:rFonts w:ascii="Cambria Math" w:hAnsi="Cambria Math" w:cs="Cambria Math"/>
        </w:rPr>
        <w:t>ț</w:t>
      </w:r>
      <w:r w:rsidRPr="00A744FF">
        <w:t>ă Sf. Vasile nu există autoriza</w:t>
      </w:r>
      <w:r w:rsidRPr="00A744FF">
        <w:rPr>
          <w:rFonts w:ascii="Cambria Math" w:hAnsi="Cambria Math" w:cs="Cambria Math"/>
        </w:rPr>
        <w:t>ț</w:t>
      </w:r>
      <w:r w:rsidRPr="00A744FF">
        <w:t>ie de func</w:t>
      </w:r>
      <w:r w:rsidRPr="00A744FF">
        <w:rPr>
          <w:rFonts w:ascii="Cambria Math" w:hAnsi="Cambria Math" w:cs="Cambria Math"/>
        </w:rPr>
        <w:t>ț</w:t>
      </w:r>
      <w:r w:rsidRPr="00A744FF">
        <w:t>ionare din considerente privind arhitectura interioară a spa</w:t>
      </w:r>
      <w:r w:rsidRPr="00A744FF">
        <w:rPr>
          <w:rFonts w:ascii="Cambria Math" w:hAnsi="Cambria Math" w:cs="Cambria Math"/>
        </w:rPr>
        <w:t>ț</w:t>
      </w:r>
      <w:r w:rsidRPr="00A744FF">
        <w:t xml:space="preserve">iului. </w:t>
      </w:r>
    </w:p>
    <w:p w:rsidR="00631588" w:rsidRPr="00A744FF" w:rsidRDefault="00631588" w:rsidP="00631588">
      <w:pPr>
        <w:pStyle w:val="NoSpacing"/>
        <w:ind w:firstLine="708"/>
        <w:jc w:val="both"/>
      </w:pPr>
      <w:proofErr w:type="gramStart"/>
      <w:r w:rsidRPr="00A744FF">
        <w:t>În acest context, solu</w:t>
      </w:r>
      <w:r w:rsidRPr="00A744FF">
        <w:rPr>
          <w:rFonts w:ascii="Cambria Math" w:hAnsi="Cambria Math" w:cs="Cambria Math"/>
        </w:rPr>
        <w:t>ț</w:t>
      </w:r>
      <w:r w:rsidRPr="00A744FF">
        <w:t>iile identificate până în prezent au fost centrate pe asigurarea serviciilor sociale destinate persoanei cu dizabilită</w:t>
      </w:r>
      <w:r w:rsidRPr="00A744FF">
        <w:rPr>
          <w:rFonts w:ascii="Cambria Math" w:hAnsi="Cambria Math" w:cs="Cambria Math"/>
        </w:rPr>
        <w:t>ț</w:t>
      </w:r>
      <w:r w:rsidRPr="00A744FF">
        <w:t>i în spa</w:t>
      </w:r>
      <w:r w:rsidRPr="00A744FF">
        <w:rPr>
          <w:rFonts w:ascii="Cambria Math" w:hAnsi="Cambria Math" w:cs="Cambria Math"/>
        </w:rPr>
        <w:t>ț</w:t>
      </w:r>
      <w:r w:rsidRPr="00A744FF">
        <w:t>iile aflate la dispozi</w:t>
      </w:r>
      <w:r w:rsidRPr="00A744FF">
        <w:rPr>
          <w:rFonts w:ascii="Cambria Math" w:hAnsi="Cambria Math" w:cs="Cambria Math"/>
        </w:rPr>
        <w:t>ț</w:t>
      </w:r>
      <w:r w:rsidRPr="00A744FF">
        <w:t>ie, însă se eviden</w:t>
      </w:r>
      <w:r w:rsidRPr="00A744FF">
        <w:rPr>
          <w:rFonts w:ascii="Cambria Math" w:hAnsi="Cambria Math" w:cs="Cambria Math"/>
        </w:rPr>
        <w:t>ț</w:t>
      </w:r>
      <w:r w:rsidRPr="00A744FF">
        <w:t>iază dificultă</w:t>
      </w:r>
      <w:r w:rsidRPr="00A744FF">
        <w:rPr>
          <w:rFonts w:ascii="Cambria Math" w:hAnsi="Cambria Math" w:cs="Cambria Math"/>
        </w:rPr>
        <w:t>ț</w:t>
      </w:r>
      <w:r w:rsidRPr="00A744FF">
        <w:t>i în aplicarea Ordinului nr.</w:t>
      </w:r>
      <w:proofErr w:type="gramEnd"/>
      <w:r w:rsidRPr="00A744FF">
        <w:t xml:space="preserve"> </w:t>
      </w:r>
      <w:proofErr w:type="gramStart"/>
      <w:r w:rsidRPr="00A744FF">
        <w:t xml:space="preserve">67/2015 privind </w:t>
      </w:r>
      <w:r w:rsidRPr="00A744FF">
        <w:rPr>
          <w:lang w:eastAsia="ro-RO"/>
        </w:rPr>
        <w:t>aprobarea Standardelor minime de calitate pentru acreditarea serviciilor sociale destinate persoanelor adulte cu dizabilităţi, cu risc asupra sistării unor servicii destinate persoanelor cu dizabilită</w:t>
      </w:r>
      <w:r w:rsidRPr="00A744FF">
        <w:rPr>
          <w:rFonts w:ascii="Cambria Math" w:hAnsi="Cambria Math" w:cs="Cambria Math"/>
          <w:lang w:eastAsia="ro-RO"/>
        </w:rPr>
        <w:t>ț</w:t>
      </w:r>
      <w:r w:rsidRPr="00A744FF">
        <w:rPr>
          <w:lang w:eastAsia="ro-RO"/>
        </w:rPr>
        <w:t>i.</w:t>
      </w:r>
      <w:proofErr w:type="gramEnd"/>
    </w:p>
    <w:p w:rsidR="00631588" w:rsidRDefault="00631588" w:rsidP="00631588">
      <w:pPr>
        <w:pStyle w:val="NoSpacing"/>
        <w:ind w:firstLine="708"/>
        <w:jc w:val="both"/>
      </w:pPr>
      <w:r w:rsidRPr="00A744FF">
        <w:t>De perspectivă însă, Direc</w:t>
      </w:r>
      <w:r w:rsidRPr="00A744FF">
        <w:rPr>
          <w:rFonts w:ascii="Cambria Math" w:hAnsi="Cambria Math" w:cs="Cambria Math"/>
        </w:rPr>
        <w:t>ț</w:t>
      </w:r>
      <w:r w:rsidRPr="00A744FF">
        <w:t>ia Generală de Asisten</w:t>
      </w:r>
      <w:r w:rsidRPr="00A744FF">
        <w:rPr>
          <w:rFonts w:ascii="Cambria Math" w:hAnsi="Cambria Math" w:cs="Cambria Math"/>
        </w:rPr>
        <w:t>ț</w:t>
      </w:r>
      <w:r w:rsidRPr="00A744FF">
        <w:t xml:space="preserve">ă Socială </w:t>
      </w:r>
      <w:r w:rsidRPr="00A744FF">
        <w:rPr>
          <w:rFonts w:ascii="Cambria Math" w:hAnsi="Cambria Math" w:cs="Cambria Math"/>
        </w:rPr>
        <w:t>ș</w:t>
      </w:r>
      <w:r w:rsidRPr="00A744FF">
        <w:t>i Protec</w:t>
      </w:r>
      <w:r w:rsidRPr="00A744FF">
        <w:rPr>
          <w:rFonts w:ascii="Cambria Math" w:hAnsi="Cambria Math" w:cs="Cambria Math"/>
        </w:rPr>
        <w:t>ț</w:t>
      </w:r>
      <w:r w:rsidRPr="00A744FF">
        <w:t>ia Copilului Sector 1 are în vedere înfiin</w:t>
      </w:r>
      <w:r w:rsidRPr="00A744FF">
        <w:rPr>
          <w:rFonts w:ascii="Cambria Math" w:hAnsi="Cambria Math" w:cs="Cambria Math"/>
        </w:rPr>
        <w:t>ț</w:t>
      </w:r>
      <w:r w:rsidRPr="00A744FF">
        <w:t>area unui centru comunitar pentru persoanele cu dizabilită</w:t>
      </w:r>
      <w:r w:rsidRPr="00A744FF">
        <w:rPr>
          <w:rFonts w:ascii="Cambria Math" w:hAnsi="Cambria Math" w:cs="Cambria Math"/>
        </w:rPr>
        <w:t>ț</w:t>
      </w:r>
      <w:r w:rsidRPr="00A744FF">
        <w:t xml:space="preserve">i, capabil din punct de vedere organizatoric </w:t>
      </w:r>
      <w:r w:rsidRPr="00A744FF">
        <w:rPr>
          <w:rFonts w:ascii="Cambria Math" w:hAnsi="Cambria Math" w:cs="Cambria Math"/>
        </w:rPr>
        <w:t>ș</w:t>
      </w:r>
      <w:r w:rsidRPr="00A744FF">
        <w:t xml:space="preserve">i administrativ </w:t>
      </w:r>
      <w:proofErr w:type="gramStart"/>
      <w:r w:rsidRPr="00A744FF">
        <w:t>să</w:t>
      </w:r>
      <w:proofErr w:type="gramEnd"/>
      <w:r w:rsidRPr="00A744FF">
        <w:t xml:space="preserve"> asigure servicii sociale integrate la standarde de calitate pentru această categorie de persoane. </w:t>
      </w:r>
    </w:p>
    <w:p w:rsidR="00631588" w:rsidRPr="00631588" w:rsidRDefault="00631588" w:rsidP="00631588">
      <w:pPr>
        <w:pStyle w:val="NoSpacing"/>
        <w:ind w:firstLine="708"/>
        <w:jc w:val="both"/>
      </w:pPr>
      <w:r>
        <w:t xml:space="preserve">Având în vedere cele mai sus menţionate, înaintez Consiliului Local al Sectorului 1 prezentul </w:t>
      </w:r>
      <w:r w:rsidRPr="00631588">
        <w:rPr>
          <w:b/>
          <w:i/>
        </w:rPr>
        <w:t>Proiect de hotărâre privind aprobarea achiziţionării de pe piaţa liberă a unui imobil – teren + construcţii de către Direcţia Generală de Asistenţă Socială şi Protecţia Copilului Sector 1, în scopul amenajării unui centru comunitar pentru persoanele cu dizabilităţi</w:t>
      </w:r>
      <w:r>
        <w:t>, în vederea analizării şi supunerii lui spre adoptare.</w:t>
      </w:r>
    </w:p>
    <w:p w:rsidR="00631588" w:rsidRDefault="00631588" w:rsidP="00631588">
      <w:pPr>
        <w:pStyle w:val="NoSpacing"/>
        <w:jc w:val="both"/>
      </w:pPr>
    </w:p>
    <w:p w:rsidR="00631588" w:rsidRDefault="00631588" w:rsidP="00631588">
      <w:pPr>
        <w:pStyle w:val="NoSpacing"/>
        <w:jc w:val="both"/>
        <w:rPr>
          <w:b/>
          <w:sz w:val="28"/>
          <w:szCs w:val="28"/>
        </w:rPr>
      </w:pPr>
    </w:p>
    <w:p w:rsidR="00631588" w:rsidRDefault="00631588" w:rsidP="00631588">
      <w:pPr>
        <w:pStyle w:val="NoSpacing"/>
        <w:jc w:val="both"/>
        <w:rPr>
          <w:b/>
          <w:sz w:val="28"/>
          <w:szCs w:val="28"/>
        </w:rPr>
      </w:pPr>
    </w:p>
    <w:p w:rsidR="00631588" w:rsidRDefault="00631588" w:rsidP="00631588">
      <w:pPr>
        <w:pStyle w:val="NoSpacing"/>
        <w:jc w:val="center"/>
        <w:rPr>
          <w:b/>
          <w:sz w:val="28"/>
          <w:szCs w:val="28"/>
        </w:rPr>
      </w:pPr>
    </w:p>
    <w:p w:rsidR="00631588" w:rsidRPr="00631588" w:rsidRDefault="00631588" w:rsidP="00631588">
      <w:pPr>
        <w:pStyle w:val="NoSpacing"/>
        <w:jc w:val="center"/>
        <w:rPr>
          <w:b/>
          <w:shadow/>
          <w:sz w:val="28"/>
          <w:szCs w:val="28"/>
        </w:rPr>
      </w:pPr>
      <w:r w:rsidRPr="00631588">
        <w:rPr>
          <w:b/>
          <w:shadow/>
          <w:sz w:val="28"/>
          <w:szCs w:val="28"/>
        </w:rPr>
        <w:t>PRIMAR,</w:t>
      </w:r>
    </w:p>
    <w:p w:rsidR="00631588" w:rsidRDefault="00631588" w:rsidP="00631588">
      <w:pPr>
        <w:pStyle w:val="NoSpacing"/>
        <w:jc w:val="center"/>
        <w:rPr>
          <w:b/>
          <w:shadow/>
          <w:sz w:val="28"/>
          <w:szCs w:val="28"/>
        </w:rPr>
      </w:pPr>
    </w:p>
    <w:p w:rsidR="00631588" w:rsidRPr="00631588" w:rsidRDefault="00631588" w:rsidP="00631588">
      <w:pPr>
        <w:pStyle w:val="NoSpacing"/>
        <w:jc w:val="center"/>
        <w:rPr>
          <w:b/>
          <w:shadow/>
          <w:sz w:val="28"/>
          <w:szCs w:val="28"/>
        </w:rPr>
      </w:pPr>
    </w:p>
    <w:p w:rsidR="00631588" w:rsidRPr="00631588" w:rsidRDefault="00631588" w:rsidP="00631588">
      <w:pPr>
        <w:pStyle w:val="NoSpacing"/>
        <w:jc w:val="center"/>
        <w:rPr>
          <w:b/>
          <w:shadow/>
          <w:sz w:val="28"/>
          <w:szCs w:val="28"/>
        </w:rPr>
      </w:pPr>
      <w:r w:rsidRPr="00631588">
        <w:rPr>
          <w:b/>
          <w:shadow/>
          <w:sz w:val="28"/>
          <w:szCs w:val="28"/>
        </w:rPr>
        <w:t>DANIEL TUDORACHE</w:t>
      </w:r>
    </w:p>
    <w:p w:rsidR="00830886" w:rsidRPr="00631588" w:rsidRDefault="00830886" w:rsidP="00830886">
      <w:pPr>
        <w:pStyle w:val="NoSpacing"/>
        <w:ind w:firstLine="720"/>
        <w:jc w:val="both"/>
        <w:rPr>
          <w:iCs/>
          <w:shadow/>
        </w:rPr>
      </w:pPr>
    </w:p>
    <w:p w:rsidR="00A744FF" w:rsidRDefault="00A744FF" w:rsidP="00830886">
      <w:pPr>
        <w:pStyle w:val="NoSpacing"/>
        <w:ind w:firstLine="720"/>
        <w:jc w:val="both"/>
        <w:rPr>
          <w:iCs/>
        </w:rPr>
      </w:pPr>
    </w:p>
    <w:p w:rsidR="00A744FF" w:rsidRDefault="00A744FF" w:rsidP="00830886">
      <w:pPr>
        <w:pStyle w:val="NoSpacing"/>
        <w:ind w:firstLine="720"/>
        <w:jc w:val="both"/>
        <w:rPr>
          <w:iCs/>
        </w:rPr>
      </w:pPr>
    </w:p>
    <w:p w:rsidR="00A744FF" w:rsidRDefault="00A744FF" w:rsidP="00830886">
      <w:pPr>
        <w:pStyle w:val="NoSpacing"/>
        <w:ind w:firstLine="720"/>
        <w:jc w:val="both"/>
        <w:rPr>
          <w:iCs/>
        </w:rPr>
      </w:pPr>
    </w:p>
    <w:p w:rsidR="00A744FF" w:rsidRDefault="00A744FF" w:rsidP="00830886">
      <w:pPr>
        <w:pStyle w:val="NoSpacing"/>
        <w:ind w:firstLine="720"/>
        <w:jc w:val="both"/>
        <w:rPr>
          <w:iCs/>
        </w:rPr>
      </w:pPr>
    </w:p>
    <w:p w:rsidR="00631588" w:rsidRDefault="00631588" w:rsidP="00830886">
      <w:pPr>
        <w:pStyle w:val="NoSpacing"/>
        <w:ind w:firstLine="720"/>
        <w:jc w:val="both"/>
        <w:rPr>
          <w:iCs/>
        </w:rPr>
      </w:pPr>
    </w:p>
    <w:p w:rsidR="00631588" w:rsidRDefault="00631588" w:rsidP="00830886">
      <w:pPr>
        <w:pStyle w:val="NoSpacing"/>
        <w:ind w:firstLine="720"/>
        <w:jc w:val="both"/>
        <w:rPr>
          <w:iCs/>
        </w:rPr>
      </w:pPr>
    </w:p>
    <w:p w:rsidR="00631588" w:rsidRDefault="00631588" w:rsidP="00830886">
      <w:pPr>
        <w:pStyle w:val="NoSpacing"/>
        <w:ind w:firstLine="720"/>
        <w:jc w:val="both"/>
        <w:rPr>
          <w:iCs/>
        </w:rPr>
      </w:pPr>
    </w:p>
    <w:p w:rsidR="00631588" w:rsidRDefault="00631588" w:rsidP="00830886">
      <w:pPr>
        <w:pStyle w:val="NoSpacing"/>
        <w:ind w:firstLine="720"/>
        <w:jc w:val="both"/>
        <w:rPr>
          <w:iCs/>
        </w:rPr>
      </w:pPr>
    </w:p>
    <w:p w:rsidR="00631588" w:rsidRDefault="00631588" w:rsidP="00830886">
      <w:pPr>
        <w:pStyle w:val="NoSpacing"/>
        <w:ind w:firstLine="720"/>
        <w:jc w:val="both"/>
        <w:rPr>
          <w:iCs/>
        </w:rPr>
      </w:pPr>
    </w:p>
    <w:p w:rsidR="00631588" w:rsidRDefault="00631588" w:rsidP="00830886">
      <w:pPr>
        <w:pStyle w:val="NoSpacing"/>
        <w:ind w:firstLine="720"/>
        <w:jc w:val="both"/>
        <w:rPr>
          <w:iCs/>
        </w:rPr>
      </w:pPr>
    </w:p>
    <w:p w:rsidR="00631588" w:rsidRDefault="00631588" w:rsidP="00830886">
      <w:pPr>
        <w:pStyle w:val="NoSpacing"/>
        <w:ind w:firstLine="720"/>
        <w:jc w:val="both"/>
        <w:rPr>
          <w:iCs/>
        </w:rPr>
      </w:pPr>
    </w:p>
    <w:p w:rsidR="00631588" w:rsidRDefault="00631588" w:rsidP="00830886">
      <w:pPr>
        <w:pStyle w:val="NoSpacing"/>
        <w:ind w:firstLine="720"/>
        <w:jc w:val="both"/>
        <w:rPr>
          <w:iCs/>
        </w:rPr>
      </w:pPr>
    </w:p>
    <w:p w:rsidR="00631588" w:rsidRDefault="00631588" w:rsidP="00830886">
      <w:pPr>
        <w:pStyle w:val="NoSpacing"/>
        <w:ind w:firstLine="720"/>
        <w:jc w:val="both"/>
        <w:rPr>
          <w:iCs/>
        </w:rPr>
      </w:pPr>
    </w:p>
    <w:p w:rsidR="00631588" w:rsidRDefault="00631588" w:rsidP="00830886">
      <w:pPr>
        <w:pStyle w:val="NoSpacing"/>
        <w:ind w:firstLine="720"/>
        <w:jc w:val="both"/>
        <w:rPr>
          <w:iCs/>
        </w:rPr>
      </w:pPr>
    </w:p>
    <w:p w:rsidR="00631588" w:rsidRDefault="00631588" w:rsidP="00830886">
      <w:pPr>
        <w:pStyle w:val="NoSpacing"/>
        <w:ind w:firstLine="720"/>
        <w:jc w:val="both"/>
        <w:rPr>
          <w:iCs/>
        </w:rPr>
      </w:pPr>
    </w:p>
    <w:p w:rsidR="00631588" w:rsidRDefault="00631588" w:rsidP="00830886">
      <w:pPr>
        <w:pStyle w:val="NoSpacing"/>
        <w:ind w:firstLine="720"/>
        <w:jc w:val="both"/>
        <w:rPr>
          <w:iCs/>
        </w:rPr>
      </w:pPr>
    </w:p>
    <w:p w:rsidR="00631588" w:rsidRDefault="00631588" w:rsidP="00830886">
      <w:pPr>
        <w:pStyle w:val="NoSpacing"/>
        <w:ind w:firstLine="720"/>
        <w:jc w:val="both"/>
        <w:rPr>
          <w:iCs/>
        </w:rPr>
      </w:pPr>
    </w:p>
    <w:p w:rsidR="00631588" w:rsidRDefault="00631588" w:rsidP="00830886">
      <w:pPr>
        <w:pStyle w:val="NoSpacing"/>
        <w:ind w:firstLine="720"/>
        <w:jc w:val="both"/>
        <w:rPr>
          <w:iCs/>
        </w:rPr>
      </w:pPr>
    </w:p>
    <w:p w:rsidR="00631588" w:rsidRDefault="00631588" w:rsidP="00830886">
      <w:pPr>
        <w:pStyle w:val="NoSpacing"/>
        <w:ind w:firstLine="720"/>
        <w:jc w:val="both"/>
        <w:rPr>
          <w:iCs/>
        </w:rPr>
      </w:pPr>
    </w:p>
    <w:p w:rsidR="00631588" w:rsidRDefault="00631588" w:rsidP="00830886">
      <w:pPr>
        <w:pStyle w:val="NoSpacing"/>
        <w:ind w:firstLine="720"/>
        <w:jc w:val="both"/>
        <w:rPr>
          <w:iCs/>
        </w:rPr>
      </w:pPr>
    </w:p>
    <w:p w:rsidR="00A744FF" w:rsidRDefault="00A744FF" w:rsidP="00830886">
      <w:pPr>
        <w:pStyle w:val="NoSpacing"/>
        <w:ind w:firstLine="720"/>
        <w:jc w:val="both"/>
        <w:rPr>
          <w:iCs/>
        </w:rPr>
      </w:pPr>
    </w:p>
    <w:p w:rsidR="00A744FF" w:rsidRDefault="00A744FF" w:rsidP="00830886">
      <w:pPr>
        <w:pStyle w:val="NoSpacing"/>
        <w:ind w:firstLine="720"/>
        <w:jc w:val="both"/>
        <w:rPr>
          <w:iCs/>
        </w:rPr>
      </w:pPr>
    </w:p>
    <w:p w:rsidR="00A744FF" w:rsidRDefault="00A744FF" w:rsidP="00830886">
      <w:pPr>
        <w:pStyle w:val="NoSpacing"/>
        <w:ind w:firstLine="720"/>
        <w:jc w:val="both"/>
        <w:rPr>
          <w:iCs/>
        </w:rPr>
      </w:pPr>
    </w:p>
    <w:p w:rsidR="00A744FF" w:rsidRDefault="00A744FF" w:rsidP="00A744FF">
      <w:pPr>
        <w:pStyle w:val="NoSpacing"/>
        <w:rPr>
          <w:iCs/>
        </w:rPr>
      </w:pPr>
    </w:p>
    <w:p w:rsidR="00A744FF" w:rsidRPr="003326F4" w:rsidRDefault="00A744FF" w:rsidP="00A744FF">
      <w:pPr>
        <w:pStyle w:val="NoSpacing"/>
        <w:rPr>
          <w:b/>
          <w:sz w:val="28"/>
          <w:szCs w:val="28"/>
          <w:lang w:val="pt-BR"/>
        </w:rPr>
      </w:pPr>
      <w:r>
        <w:rPr>
          <w:b/>
          <w:noProof/>
          <w:sz w:val="28"/>
          <w:szCs w:val="28"/>
          <w:lang w:val="ro-RO" w:eastAsia="ro-RO"/>
        </w:rPr>
        <w:drawing>
          <wp:anchor distT="0" distB="0" distL="114300" distR="114300" simplePos="0" relativeHeight="251662336" behindDoc="0" locked="0" layoutInCell="1" allowOverlap="1">
            <wp:simplePos x="0" y="0"/>
            <wp:positionH relativeFrom="column">
              <wp:posOffset>5829935</wp:posOffset>
            </wp:positionH>
            <wp:positionV relativeFrom="paragraph">
              <wp:posOffset>-114300</wp:posOffset>
            </wp:positionV>
            <wp:extent cx="688340" cy="874395"/>
            <wp:effectExtent l="19050" t="0" r="0" b="0"/>
            <wp:wrapNone/>
            <wp:docPr id="5" name="Picture 5"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
                    <pic:cNvPicPr>
                      <a:picLocks noChangeAspect="1" noChangeArrowheads="1"/>
                    </pic:cNvPicPr>
                  </pic:nvPicPr>
                  <pic:blipFill>
                    <a:blip r:embed="rId6" cstate="print"/>
                    <a:srcRect/>
                    <a:stretch>
                      <a:fillRect/>
                    </a:stretch>
                  </pic:blipFill>
                  <pic:spPr bwMode="auto">
                    <a:xfrm>
                      <a:off x="0" y="0"/>
                      <a:ext cx="688340" cy="874395"/>
                    </a:xfrm>
                    <a:prstGeom prst="rect">
                      <a:avLst/>
                    </a:prstGeom>
                    <a:noFill/>
                    <a:ln w="9525">
                      <a:noFill/>
                      <a:miter lim="800000"/>
                      <a:headEnd/>
                      <a:tailEnd/>
                    </a:ln>
                  </pic:spPr>
                </pic:pic>
              </a:graphicData>
            </a:graphic>
          </wp:anchor>
        </w:drawing>
      </w:r>
      <w:r>
        <w:rPr>
          <w:b/>
          <w:noProof/>
          <w:sz w:val="28"/>
          <w:szCs w:val="28"/>
          <w:lang w:val="ro-RO" w:eastAsia="ro-RO"/>
        </w:rPr>
        <w:drawing>
          <wp:anchor distT="0" distB="0" distL="114300" distR="114300" simplePos="0" relativeHeight="251661312" behindDoc="0" locked="0" layoutInCell="1" allowOverlap="1">
            <wp:simplePos x="0" y="0"/>
            <wp:positionH relativeFrom="column">
              <wp:posOffset>-730250</wp:posOffset>
            </wp:positionH>
            <wp:positionV relativeFrom="paragraph">
              <wp:posOffset>-264795</wp:posOffset>
            </wp:positionV>
            <wp:extent cx="714375" cy="1025525"/>
            <wp:effectExtent l="19050" t="0" r="952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714375" cy="1025525"/>
                    </a:xfrm>
                    <a:prstGeom prst="rect">
                      <a:avLst/>
                    </a:prstGeom>
                    <a:noFill/>
                    <a:ln w="9525">
                      <a:noFill/>
                      <a:miter lim="800000"/>
                      <a:headEnd/>
                      <a:tailEnd/>
                    </a:ln>
                  </pic:spPr>
                </pic:pic>
              </a:graphicData>
            </a:graphic>
          </wp:anchor>
        </w:drawing>
      </w:r>
      <w:r w:rsidR="002916F7" w:rsidRPr="002916F7">
        <w:rPr>
          <w:b/>
          <w:noProof/>
          <w:sz w:val="28"/>
          <w:szCs w:val="28"/>
        </w:rPr>
        <w:pict>
          <v:group id="_x0000_s1026" editas="canvas" style="position:absolute;margin-left:-117pt;margin-top:-50.35pt;width:113.45pt;height:109.7pt;z-index:251660288;mso-position-horizontal-relative:text;mso-position-vertical-relative:text" coordorigin="180,180" coordsize="2269,219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80;top:180;width:2269;height:2194" o:preferrelative="f">
              <v:fill o:detectmouseclick="t"/>
              <v:path o:extrusionok="t" o:connecttype="none"/>
              <o:lock v:ext="edit" text="t"/>
            </v:shape>
          </v:group>
        </w:pict>
      </w:r>
    </w:p>
    <w:p w:rsidR="00A744FF" w:rsidRPr="00A744FF" w:rsidRDefault="00A744FF" w:rsidP="00A744FF">
      <w:pPr>
        <w:pStyle w:val="NoSpacing"/>
        <w:jc w:val="center"/>
        <w:rPr>
          <w:b/>
          <w:szCs w:val="28"/>
          <w:lang w:val="pt-BR"/>
        </w:rPr>
      </w:pPr>
      <w:r w:rsidRPr="00A744FF">
        <w:rPr>
          <w:b/>
          <w:szCs w:val="28"/>
          <w:lang w:val="pt-BR"/>
        </w:rPr>
        <w:t>CONSILIUL LOCAL SECTOR 1 BUCURE</w:t>
      </w:r>
      <w:r w:rsidRPr="00A744FF">
        <w:rPr>
          <w:b/>
          <w:szCs w:val="28"/>
        </w:rPr>
        <w:t>Ş</w:t>
      </w:r>
      <w:r w:rsidRPr="00A744FF">
        <w:rPr>
          <w:b/>
          <w:szCs w:val="28"/>
          <w:lang w:val="pt-BR"/>
        </w:rPr>
        <w:t>TI</w:t>
      </w:r>
    </w:p>
    <w:p w:rsidR="00A744FF" w:rsidRPr="00A744FF" w:rsidRDefault="00A744FF" w:rsidP="00A744FF">
      <w:pPr>
        <w:pStyle w:val="NoSpacing"/>
        <w:jc w:val="center"/>
        <w:rPr>
          <w:b/>
          <w:szCs w:val="28"/>
          <w:lang w:val="pt-BR"/>
        </w:rPr>
      </w:pPr>
      <w:r w:rsidRPr="00A744FF">
        <w:rPr>
          <w:b/>
          <w:szCs w:val="28"/>
          <w:lang w:val="pt-BR"/>
        </w:rPr>
        <w:t>DIREC</w:t>
      </w:r>
      <w:r w:rsidRPr="00A744FF">
        <w:rPr>
          <w:b/>
          <w:szCs w:val="28"/>
        </w:rPr>
        <w:t>Ţ</w:t>
      </w:r>
      <w:r w:rsidRPr="00A744FF">
        <w:rPr>
          <w:b/>
          <w:szCs w:val="28"/>
          <w:lang w:val="pt-BR"/>
        </w:rPr>
        <w:t>IA GENERALĂ DE ASISTENŢĂ SOCIAL</w:t>
      </w:r>
      <w:r w:rsidRPr="00A744FF">
        <w:rPr>
          <w:b/>
          <w:szCs w:val="28"/>
        </w:rPr>
        <w:t>Ă</w:t>
      </w:r>
      <w:r w:rsidRPr="00A744FF">
        <w:rPr>
          <w:b/>
          <w:szCs w:val="28"/>
          <w:lang w:val="pt-BR"/>
        </w:rPr>
        <w:t xml:space="preserve"> ŞI PROTECŢIA COPILULUI</w:t>
      </w:r>
    </w:p>
    <w:p w:rsidR="00A744FF" w:rsidRPr="00A744FF" w:rsidRDefault="00A744FF" w:rsidP="00A744FF">
      <w:pPr>
        <w:pStyle w:val="NoSpacing"/>
        <w:jc w:val="center"/>
        <w:rPr>
          <w:b/>
          <w:szCs w:val="28"/>
        </w:rPr>
      </w:pPr>
      <w:r w:rsidRPr="00A744FF">
        <w:rPr>
          <w:b/>
          <w:szCs w:val="28"/>
          <w:lang w:val="it-IT"/>
        </w:rPr>
        <w:t>Serviciul  Rezi</w:t>
      </w:r>
      <w:r w:rsidRPr="00A744FF">
        <w:rPr>
          <w:b/>
          <w:szCs w:val="28"/>
        </w:rPr>
        <w:t>denţial Adulţi</w:t>
      </w:r>
    </w:p>
    <w:p w:rsidR="00A744FF" w:rsidRPr="00A744FF" w:rsidRDefault="00A744FF" w:rsidP="00A744FF">
      <w:pPr>
        <w:pStyle w:val="NoSpacing"/>
        <w:jc w:val="center"/>
        <w:rPr>
          <w:b/>
          <w:noProof/>
          <w:szCs w:val="28"/>
          <w:lang w:val="pt-BR"/>
        </w:rPr>
      </w:pPr>
      <w:r w:rsidRPr="00A744FF">
        <w:rPr>
          <w:b/>
          <w:noProof/>
          <w:szCs w:val="28"/>
          <w:lang w:val="pt-BR"/>
        </w:rPr>
        <w:t>Bld. Mareşal Al. Averescu, nr.17, Sector 1, Bucure</w:t>
      </w:r>
      <w:r w:rsidRPr="00A744FF">
        <w:rPr>
          <w:b/>
          <w:noProof/>
          <w:szCs w:val="28"/>
        </w:rPr>
        <w:t>ş</w:t>
      </w:r>
      <w:r w:rsidRPr="00A744FF">
        <w:rPr>
          <w:b/>
          <w:noProof/>
          <w:szCs w:val="28"/>
          <w:lang w:val="pt-BR"/>
        </w:rPr>
        <w:t>ti</w:t>
      </w:r>
    </w:p>
    <w:p w:rsidR="00A744FF" w:rsidRPr="00A744FF" w:rsidRDefault="00A744FF" w:rsidP="00A744FF">
      <w:pPr>
        <w:pStyle w:val="NoSpacing"/>
        <w:jc w:val="center"/>
        <w:rPr>
          <w:b/>
          <w:noProof/>
          <w:szCs w:val="28"/>
          <w:lang w:val="pt-BR"/>
        </w:rPr>
      </w:pPr>
      <w:r w:rsidRPr="00A744FF">
        <w:rPr>
          <w:b/>
          <w:noProof/>
          <w:szCs w:val="28"/>
          <w:lang w:val="pt-BR"/>
        </w:rPr>
        <w:t>tel/fax: 0212221355</w:t>
      </w:r>
    </w:p>
    <w:p w:rsidR="00A744FF" w:rsidRPr="00A744FF" w:rsidRDefault="00A744FF" w:rsidP="00A744FF">
      <w:pPr>
        <w:pStyle w:val="NoSpacing"/>
        <w:jc w:val="center"/>
        <w:rPr>
          <w:b/>
          <w:noProof/>
          <w:szCs w:val="28"/>
          <w:lang w:val="pt-BR"/>
        </w:rPr>
      </w:pPr>
      <w:r w:rsidRPr="00A744FF">
        <w:rPr>
          <w:b/>
          <w:noProof/>
          <w:szCs w:val="28"/>
          <w:lang w:val="pt-BR"/>
        </w:rPr>
        <w:t>e-mail:rezidentialadult</w:t>
      </w:r>
      <w:r w:rsidRPr="00A744FF">
        <w:rPr>
          <w:b/>
          <w:noProof/>
          <w:szCs w:val="28"/>
        </w:rPr>
        <w:t>i@</w:t>
      </w:r>
      <w:r w:rsidRPr="00A744FF">
        <w:rPr>
          <w:b/>
          <w:noProof/>
          <w:szCs w:val="28"/>
          <w:lang w:val="pt-BR"/>
        </w:rPr>
        <w:t>dgaspc-sectorul1.ro; Website:</w:t>
      </w:r>
      <w:hyperlink w:history="1">
        <w:r w:rsidRPr="00A744FF">
          <w:rPr>
            <w:rStyle w:val="Hyperlink"/>
            <w:b/>
            <w:noProof/>
            <w:szCs w:val="28"/>
            <w:lang w:val="pt-BR"/>
          </w:rPr>
          <w:t>www.dgaspc- sectorul1.ro</w:t>
        </w:r>
      </w:hyperlink>
    </w:p>
    <w:p w:rsidR="00A744FF" w:rsidRPr="00A744FF" w:rsidRDefault="00A744FF" w:rsidP="00A744FF">
      <w:pPr>
        <w:pStyle w:val="NoSpacing"/>
        <w:jc w:val="center"/>
        <w:rPr>
          <w:b/>
          <w:noProof/>
          <w:szCs w:val="28"/>
          <w:lang w:val="pt-BR"/>
        </w:rPr>
      </w:pPr>
      <w:r w:rsidRPr="00A744FF">
        <w:rPr>
          <w:b/>
          <w:noProof/>
          <w:szCs w:val="28"/>
          <w:lang w:val="pt-BR"/>
        </w:rPr>
        <w:t>operator de date cu caracter personal nr. 6306</w:t>
      </w:r>
    </w:p>
    <w:p w:rsidR="00A744FF" w:rsidRPr="00A744FF" w:rsidRDefault="00A744FF" w:rsidP="00A744FF">
      <w:pPr>
        <w:pStyle w:val="NoSpacing"/>
        <w:jc w:val="both"/>
        <w:rPr>
          <w:szCs w:val="28"/>
        </w:rPr>
      </w:pPr>
    </w:p>
    <w:p w:rsidR="00A744FF" w:rsidRPr="003326F4" w:rsidRDefault="00A744FF" w:rsidP="00A744FF">
      <w:pPr>
        <w:pStyle w:val="NoSpacing"/>
        <w:jc w:val="both"/>
        <w:rPr>
          <w:sz w:val="28"/>
          <w:szCs w:val="28"/>
        </w:rPr>
      </w:pPr>
    </w:p>
    <w:p w:rsidR="00A744FF" w:rsidRPr="003326F4" w:rsidRDefault="00A744FF" w:rsidP="00A744FF">
      <w:pPr>
        <w:pStyle w:val="NoSpacing"/>
        <w:jc w:val="both"/>
        <w:rPr>
          <w:sz w:val="28"/>
          <w:szCs w:val="28"/>
        </w:rPr>
      </w:pPr>
    </w:p>
    <w:p w:rsidR="00A744FF" w:rsidRPr="00A744FF" w:rsidRDefault="00A744FF" w:rsidP="00A744FF">
      <w:pPr>
        <w:pStyle w:val="NoSpacing"/>
        <w:jc w:val="center"/>
        <w:rPr>
          <w:b/>
          <w:shadow/>
          <w:sz w:val="28"/>
          <w:szCs w:val="28"/>
        </w:rPr>
      </w:pPr>
      <w:r w:rsidRPr="00A744FF">
        <w:rPr>
          <w:b/>
          <w:shadow/>
          <w:sz w:val="28"/>
          <w:szCs w:val="28"/>
        </w:rPr>
        <w:t xml:space="preserve">REFERAT DE APROBARE </w:t>
      </w:r>
    </w:p>
    <w:p w:rsidR="00A744FF" w:rsidRDefault="00A744FF" w:rsidP="00A744FF">
      <w:pPr>
        <w:pStyle w:val="NoSpacing"/>
        <w:jc w:val="center"/>
        <w:rPr>
          <w:b/>
          <w:i/>
          <w:iCs/>
          <w:shadow/>
        </w:rPr>
      </w:pPr>
      <w:proofErr w:type="gramStart"/>
      <w:r w:rsidRPr="00A744FF">
        <w:rPr>
          <w:b/>
          <w:i/>
          <w:iCs/>
          <w:shadow/>
        </w:rPr>
        <w:t>a</w:t>
      </w:r>
      <w:proofErr w:type="gramEnd"/>
      <w:r w:rsidRPr="00A744FF">
        <w:rPr>
          <w:b/>
          <w:i/>
          <w:iCs/>
          <w:shadow/>
        </w:rPr>
        <w:t xml:space="preserve"> Proiectului de hotărâre</w:t>
      </w:r>
      <w:r>
        <w:rPr>
          <w:b/>
          <w:i/>
          <w:iCs/>
          <w:shadow/>
        </w:rPr>
        <w:t xml:space="preserve"> </w:t>
      </w:r>
      <w:r w:rsidRPr="00A744FF">
        <w:rPr>
          <w:b/>
          <w:i/>
          <w:iCs/>
          <w:shadow/>
        </w:rPr>
        <w:t xml:space="preserve">privind aprobarea achiziţionării de pe piaţa liberă a unui </w:t>
      </w:r>
    </w:p>
    <w:p w:rsidR="00A744FF" w:rsidRDefault="00A744FF" w:rsidP="00A744FF">
      <w:pPr>
        <w:pStyle w:val="NoSpacing"/>
        <w:jc w:val="center"/>
        <w:rPr>
          <w:b/>
          <w:i/>
          <w:iCs/>
          <w:shadow/>
        </w:rPr>
      </w:pPr>
      <w:proofErr w:type="gramStart"/>
      <w:r w:rsidRPr="00A744FF">
        <w:rPr>
          <w:b/>
          <w:i/>
          <w:iCs/>
          <w:shadow/>
        </w:rPr>
        <w:t>imobil-teren+</w:t>
      </w:r>
      <w:proofErr w:type="gramEnd"/>
      <w:r w:rsidRPr="00A744FF">
        <w:rPr>
          <w:b/>
          <w:i/>
          <w:iCs/>
          <w:shadow/>
          <w:lang w:val="ro-RO"/>
        </w:rPr>
        <w:t>construcţii</w:t>
      </w:r>
      <w:r>
        <w:rPr>
          <w:b/>
          <w:i/>
          <w:iCs/>
          <w:shadow/>
          <w:lang w:val="ro-RO"/>
        </w:rPr>
        <w:t xml:space="preserve"> </w:t>
      </w:r>
      <w:r w:rsidRPr="00A744FF">
        <w:rPr>
          <w:b/>
          <w:i/>
          <w:iCs/>
          <w:shadow/>
          <w:lang w:val="ro-RO"/>
        </w:rPr>
        <w:t>-</w:t>
      </w:r>
      <w:r w:rsidRPr="00A744FF">
        <w:rPr>
          <w:b/>
          <w:i/>
          <w:iCs/>
          <w:shadow/>
        </w:rPr>
        <w:t xml:space="preserve"> de către Direcţia Generală de Asistenţă Socială şi </w:t>
      </w:r>
    </w:p>
    <w:p w:rsidR="00A744FF" w:rsidRDefault="00A744FF" w:rsidP="00A744FF">
      <w:pPr>
        <w:pStyle w:val="NoSpacing"/>
        <w:jc w:val="center"/>
        <w:rPr>
          <w:b/>
          <w:i/>
          <w:iCs/>
          <w:shadow/>
        </w:rPr>
      </w:pPr>
      <w:r w:rsidRPr="00A744FF">
        <w:rPr>
          <w:b/>
          <w:i/>
          <w:iCs/>
          <w:shadow/>
        </w:rPr>
        <w:t xml:space="preserve">Protecţia Copilului Sector 1, în scopul amenajării unui centru comunitar </w:t>
      </w:r>
    </w:p>
    <w:p w:rsidR="00A744FF" w:rsidRPr="00A744FF" w:rsidRDefault="00A744FF" w:rsidP="00A744FF">
      <w:pPr>
        <w:pStyle w:val="NoSpacing"/>
        <w:jc w:val="center"/>
        <w:rPr>
          <w:b/>
          <w:i/>
          <w:iCs/>
          <w:shadow/>
        </w:rPr>
      </w:pPr>
      <w:proofErr w:type="gramStart"/>
      <w:r w:rsidRPr="00A744FF">
        <w:rPr>
          <w:b/>
          <w:i/>
          <w:iCs/>
          <w:shadow/>
        </w:rPr>
        <w:t>pentru</w:t>
      </w:r>
      <w:proofErr w:type="gramEnd"/>
      <w:r w:rsidRPr="00A744FF">
        <w:rPr>
          <w:b/>
          <w:i/>
          <w:iCs/>
          <w:shadow/>
        </w:rPr>
        <w:t xml:space="preserve"> persoanele cu dizabilită</w:t>
      </w:r>
      <w:r w:rsidRPr="00A744FF">
        <w:rPr>
          <w:rFonts w:ascii="Cambria Math" w:hAnsi="Cambria Math" w:cs="Cambria Math"/>
          <w:b/>
          <w:i/>
          <w:iCs/>
          <w:shadow/>
        </w:rPr>
        <w:t>ț</w:t>
      </w:r>
      <w:r w:rsidRPr="00A744FF">
        <w:rPr>
          <w:b/>
          <w:i/>
          <w:iCs/>
          <w:shadow/>
        </w:rPr>
        <w:t>i</w:t>
      </w:r>
    </w:p>
    <w:p w:rsidR="00A744FF" w:rsidRPr="00A744FF" w:rsidRDefault="00A744FF" w:rsidP="00A744FF">
      <w:pPr>
        <w:pStyle w:val="NoSpacing"/>
        <w:jc w:val="both"/>
        <w:rPr>
          <w:shadow/>
          <w:sz w:val="28"/>
          <w:szCs w:val="28"/>
        </w:rPr>
      </w:pPr>
    </w:p>
    <w:p w:rsidR="00A744FF" w:rsidRPr="003326F4" w:rsidRDefault="00A744FF" w:rsidP="00A744FF">
      <w:pPr>
        <w:pStyle w:val="NoSpacing"/>
        <w:jc w:val="both"/>
        <w:rPr>
          <w:sz w:val="28"/>
          <w:szCs w:val="28"/>
        </w:rPr>
      </w:pPr>
    </w:p>
    <w:p w:rsidR="00A744FF" w:rsidRPr="00A744FF" w:rsidRDefault="00A744FF" w:rsidP="00A744FF">
      <w:pPr>
        <w:pStyle w:val="NoSpacing"/>
        <w:ind w:firstLine="720"/>
        <w:jc w:val="both"/>
      </w:pPr>
      <w:r w:rsidRPr="00A744FF">
        <w:t>Direcţia Generală de Asistenţă Socială şi Protecţia Copilului Sector 1, denumită în continuare DGASPC Sector 1, este instituţie publică de interes local, cu personalitate juridică, înfiinţată în subordinea Consiliului Local al Sectorului 1, prin act administrativ al acestuia ce realizează la nivelul sectorului măsurile de asistenţă socială în domeniul protecţiei copilului, familiei, persoanelor singure, persoanelor vârstnice, persoanelor cu handicap, precum şi a oricăror persoane aflate în nevoie.</w:t>
      </w:r>
    </w:p>
    <w:p w:rsidR="00A744FF" w:rsidRPr="00A744FF" w:rsidRDefault="00A744FF" w:rsidP="00A744FF">
      <w:pPr>
        <w:pStyle w:val="NoSpacing"/>
        <w:jc w:val="both"/>
        <w:rPr>
          <w:color w:val="000000"/>
        </w:rPr>
      </w:pPr>
      <w:r w:rsidRPr="00A744FF">
        <w:tab/>
        <w:t xml:space="preserve">Misiunea DGASPC Sector 1 </w:t>
      </w:r>
      <w:proofErr w:type="gramStart"/>
      <w:r w:rsidRPr="00A744FF">
        <w:rPr>
          <w:color w:val="000000"/>
        </w:rPr>
        <w:t>este</w:t>
      </w:r>
      <w:proofErr w:type="gramEnd"/>
      <w:r w:rsidRPr="00A744FF">
        <w:rPr>
          <w:color w:val="000000"/>
        </w:rPr>
        <w:t xml:space="preserve">: promovarea, coordonarea, monitorizarea şi controlul activităţii de protecţie a drepturilor copilului, familiei, persoanelor singure, persoanelor vârstnice, persoanelor cu handicap şi a oricăror persoane aflate în dificultate. </w:t>
      </w:r>
    </w:p>
    <w:p w:rsidR="00A744FF" w:rsidRPr="00A744FF" w:rsidRDefault="00A744FF" w:rsidP="00A744FF">
      <w:pPr>
        <w:pStyle w:val="NoSpacing"/>
        <w:jc w:val="both"/>
        <w:rPr>
          <w:color w:val="000000"/>
        </w:rPr>
      </w:pPr>
      <w:r w:rsidRPr="00A744FF">
        <w:rPr>
          <w:color w:val="000000"/>
        </w:rPr>
        <w:t xml:space="preserve"> </w:t>
      </w:r>
      <w:r w:rsidRPr="00A744FF">
        <w:rPr>
          <w:color w:val="000000"/>
        </w:rPr>
        <w:tab/>
        <w:t xml:space="preserve">Scopul DGASPC Sector 1 </w:t>
      </w:r>
      <w:proofErr w:type="gramStart"/>
      <w:r w:rsidRPr="00A744FF">
        <w:rPr>
          <w:color w:val="000000"/>
        </w:rPr>
        <w:t>este</w:t>
      </w:r>
      <w:proofErr w:type="gramEnd"/>
      <w:r w:rsidRPr="00A744FF">
        <w:rPr>
          <w:color w:val="000000"/>
        </w:rPr>
        <w:t>: asigurarea asistenţei sociale în domeniul protecţiei copilului, familiei, persoanelor singure, persoanelor vârstnice, persoanelor cu handicap şi a oricăror persoane aflate în dificultate.</w:t>
      </w:r>
    </w:p>
    <w:p w:rsidR="00A744FF" w:rsidRPr="00A744FF" w:rsidRDefault="00A744FF" w:rsidP="00A744FF">
      <w:pPr>
        <w:pStyle w:val="NoSpacing"/>
        <w:ind w:firstLine="708"/>
        <w:jc w:val="both"/>
        <w:rPr>
          <w:b/>
        </w:rPr>
      </w:pPr>
      <w:r w:rsidRPr="00A744FF">
        <w:rPr>
          <w:b/>
        </w:rPr>
        <w:t>Nevoia crescută pentru acordarea de servicii sociale în sistem reziden</w:t>
      </w:r>
      <w:r w:rsidRPr="00A744FF">
        <w:rPr>
          <w:rFonts w:hAnsi="Cambria Math"/>
          <w:b/>
        </w:rPr>
        <w:t>ț</w:t>
      </w:r>
      <w:r w:rsidRPr="00A744FF">
        <w:rPr>
          <w:b/>
        </w:rPr>
        <w:t>ial pentru persoanele cu dizabilită</w:t>
      </w:r>
      <w:r w:rsidRPr="00A744FF">
        <w:rPr>
          <w:rFonts w:ascii="Cambria Math" w:hAnsi="Cambria Math" w:cs="Cambria Math"/>
          <w:b/>
        </w:rPr>
        <w:t>ț</w:t>
      </w:r>
      <w:r w:rsidRPr="00A744FF">
        <w:rPr>
          <w:b/>
        </w:rPr>
        <w:t>i cu domiciliul pe raza sectorului 1, necesitatea modernizării sistemului de asisten</w:t>
      </w:r>
      <w:r w:rsidRPr="00A744FF">
        <w:rPr>
          <w:rFonts w:ascii="Cambria Math" w:hAnsi="Cambria Math" w:cs="Cambria Math"/>
          <w:b/>
        </w:rPr>
        <w:t>ț</w:t>
      </w:r>
      <w:r w:rsidRPr="00A744FF">
        <w:rPr>
          <w:b/>
        </w:rPr>
        <w:t xml:space="preserve">ă socială specific acestei categorii de persoane dar </w:t>
      </w:r>
      <w:r w:rsidRPr="00A744FF">
        <w:rPr>
          <w:rFonts w:ascii="Cambria Math" w:hAnsi="Cambria Math" w:cs="Cambria Math"/>
          <w:b/>
        </w:rPr>
        <w:t>ș</w:t>
      </w:r>
      <w:r w:rsidRPr="00A744FF">
        <w:rPr>
          <w:b/>
        </w:rPr>
        <w:t>i lipsa unui serviciu social reziden</w:t>
      </w:r>
      <w:r w:rsidRPr="00A744FF">
        <w:rPr>
          <w:rFonts w:ascii="Cambria Math" w:hAnsi="Cambria Math" w:cs="Cambria Math"/>
          <w:b/>
        </w:rPr>
        <w:t>ț</w:t>
      </w:r>
      <w:r w:rsidRPr="00A744FF">
        <w:rPr>
          <w:b/>
        </w:rPr>
        <w:t>ial destinat protejării persoanelor de sex masculin cu dizabilită</w:t>
      </w:r>
      <w:r w:rsidRPr="00A744FF">
        <w:rPr>
          <w:rFonts w:ascii="Cambria Math" w:hAnsi="Cambria Math" w:cs="Cambria Math"/>
          <w:b/>
        </w:rPr>
        <w:t>ț</w:t>
      </w:r>
      <w:r w:rsidRPr="00A744FF">
        <w:rPr>
          <w:b/>
        </w:rPr>
        <w:t>i neuropsihice au condus la conturarea unei solu</w:t>
      </w:r>
      <w:r w:rsidRPr="00A744FF">
        <w:rPr>
          <w:rFonts w:ascii="Cambria Math" w:hAnsi="Cambria Math" w:cs="Cambria Math"/>
          <w:b/>
        </w:rPr>
        <w:t>ț</w:t>
      </w:r>
      <w:r w:rsidRPr="00A744FF">
        <w:rPr>
          <w:b/>
        </w:rPr>
        <w:t>ii organizatorice centrate pe înfiin</w:t>
      </w:r>
      <w:r w:rsidRPr="00A744FF">
        <w:rPr>
          <w:rFonts w:ascii="Cambria Math" w:hAnsi="Cambria Math" w:cs="Cambria Math"/>
          <w:b/>
        </w:rPr>
        <w:t>ț</w:t>
      </w:r>
      <w:r w:rsidRPr="00A744FF">
        <w:rPr>
          <w:b/>
        </w:rPr>
        <w:t>area unui centru comunitar pentru persoanele cu dizabilită</w:t>
      </w:r>
      <w:r w:rsidRPr="00A744FF">
        <w:rPr>
          <w:rFonts w:ascii="Cambria Math" w:hAnsi="Cambria Math" w:cs="Cambria Math"/>
          <w:b/>
        </w:rPr>
        <w:t>ț</w:t>
      </w:r>
      <w:r w:rsidRPr="00A744FF">
        <w:rPr>
          <w:b/>
        </w:rPr>
        <w:t xml:space="preserve">i. </w:t>
      </w:r>
    </w:p>
    <w:p w:rsidR="00A744FF" w:rsidRPr="00A744FF" w:rsidRDefault="00A744FF" w:rsidP="00A744FF">
      <w:pPr>
        <w:pStyle w:val="NoSpacing"/>
        <w:ind w:firstLine="708"/>
        <w:jc w:val="both"/>
      </w:pPr>
      <w:proofErr w:type="gramStart"/>
      <w:r w:rsidRPr="00A744FF">
        <w:t>Promovarea şi respectarea drepturilor persoanelor cu dizabilită</w:t>
      </w:r>
      <w:r w:rsidRPr="00A744FF">
        <w:rPr>
          <w:rFonts w:ascii="Cambria Math" w:hAnsi="Cambria Math" w:cs="Cambria Math"/>
        </w:rPr>
        <w:t>ț</w:t>
      </w:r>
      <w:r w:rsidRPr="00A744FF">
        <w:t>i reprezintă o obliga</w:t>
      </w:r>
      <w:r w:rsidRPr="00A744FF">
        <w:rPr>
          <w:rFonts w:hAnsi="Cambria Math"/>
        </w:rPr>
        <w:t>ț</w:t>
      </w:r>
      <w:r w:rsidRPr="00A744FF">
        <w:t>ie pentru autorităţile statului.</w:t>
      </w:r>
      <w:proofErr w:type="gramEnd"/>
      <w:r w:rsidRPr="00A744FF">
        <w:t xml:space="preserve"> Statul prin autorităţile publice locale are obligaţia de a asigura măsurile speciale de protecţie în conformitate cu nevoile persoanelor cu dizabilită</w:t>
      </w:r>
      <w:r w:rsidRPr="00A744FF">
        <w:rPr>
          <w:rFonts w:ascii="Cambria Math" w:hAnsi="Cambria Math" w:cs="Cambria Math"/>
        </w:rPr>
        <w:t>ț</w:t>
      </w:r>
      <w:r w:rsidRPr="00A744FF">
        <w:t xml:space="preserve">i, situaţia familială şi </w:t>
      </w:r>
      <w:proofErr w:type="gramStart"/>
      <w:r w:rsidRPr="00A744FF">
        <w:t>economică  a</w:t>
      </w:r>
      <w:proofErr w:type="gramEnd"/>
      <w:r w:rsidRPr="00A744FF">
        <w:t xml:space="preserve"> acestora.</w:t>
      </w:r>
    </w:p>
    <w:p w:rsidR="00A744FF" w:rsidRPr="00A744FF" w:rsidRDefault="00A744FF" w:rsidP="00A744FF">
      <w:pPr>
        <w:pStyle w:val="NoSpacing"/>
        <w:ind w:firstLine="708"/>
        <w:jc w:val="both"/>
      </w:pPr>
      <w:r w:rsidRPr="00A744FF">
        <w:t xml:space="preserve">În conformitate cu prevederile Legii nr.448/2006 </w:t>
      </w:r>
      <w:r w:rsidRPr="00A744FF">
        <w:rPr>
          <w:i/>
        </w:rPr>
        <w:t>privind protecţia şi promovarea drepturilor persoanelor cu handicap</w:t>
      </w:r>
      <w:r w:rsidRPr="00A744FF">
        <w:t xml:space="preserve">, autorităţile publice locale au obligaţia să înfiinţeze  </w:t>
      </w:r>
      <w:r w:rsidRPr="00A744FF">
        <w:rPr>
          <w:rFonts w:hAnsi="Cambria Math"/>
        </w:rPr>
        <w:t>ș</w:t>
      </w:r>
      <w:r w:rsidRPr="00A744FF">
        <w:t>i să sus</w:t>
      </w:r>
      <w:r w:rsidRPr="00A744FF">
        <w:rPr>
          <w:rFonts w:hAnsi="Cambria Math"/>
        </w:rPr>
        <w:t>ț</w:t>
      </w:r>
      <w:r w:rsidRPr="00A744FF">
        <w:t>ină centre de reabilitare pe tipuri de handicap, pentru a asigura protec</w:t>
      </w:r>
      <w:r w:rsidRPr="00A744FF">
        <w:rPr>
          <w:rFonts w:hAnsi="Cambria Math"/>
        </w:rPr>
        <w:t>ț</w:t>
      </w:r>
      <w:r w:rsidRPr="00A744FF">
        <w:t xml:space="preserve">ia fizică </w:t>
      </w:r>
      <w:r w:rsidRPr="00A744FF">
        <w:rPr>
          <w:rFonts w:hAnsi="Cambria Math"/>
        </w:rPr>
        <w:t>ș</w:t>
      </w:r>
      <w:r w:rsidRPr="00A744FF">
        <w:t>i mintală a persoanelor cu handicap.</w:t>
      </w:r>
    </w:p>
    <w:p w:rsidR="00A744FF" w:rsidRPr="00A744FF" w:rsidRDefault="00A744FF" w:rsidP="00A744FF">
      <w:pPr>
        <w:pStyle w:val="NoSpacing"/>
        <w:ind w:firstLine="708"/>
        <w:jc w:val="both"/>
      </w:pPr>
      <w:r w:rsidRPr="00A744FF">
        <w:t>Persoana cu handicap neuropsihic reprezintă o categorie a popula</w:t>
      </w:r>
      <w:r w:rsidRPr="00A744FF">
        <w:rPr>
          <w:rFonts w:hAnsi="Cambria Math"/>
        </w:rPr>
        <w:t>ț</w:t>
      </w:r>
      <w:r w:rsidRPr="00A744FF">
        <w:t>iei care se află într-o situa</w:t>
      </w:r>
      <w:r w:rsidRPr="00A744FF">
        <w:rPr>
          <w:rFonts w:hAnsi="Cambria Math"/>
        </w:rPr>
        <w:t>ț</w:t>
      </w:r>
      <w:r w:rsidRPr="00A744FF">
        <w:t xml:space="preserve">ie dificilă </w:t>
      </w:r>
      <w:r w:rsidRPr="00A744FF">
        <w:rPr>
          <w:rFonts w:hAnsi="Cambria Math"/>
        </w:rPr>
        <w:t>ș</w:t>
      </w:r>
      <w:r w:rsidRPr="00A744FF">
        <w:t xml:space="preserve">i care necesită un interes sporit pentru a evita excluderea socială, ceea ce </w:t>
      </w:r>
      <w:r w:rsidRPr="00A744FF">
        <w:lastRenderedPageBreak/>
        <w:t xml:space="preserve">impune intervenţia  D.G.A.S.P.C. Sector 1 cu măsuri preventive </w:t>
      </w:r>
      <w:r w:rsidRPr="00A744FF">
        <w:rPr>
          <w:rFonts w:hAnsi="Cambria Math"/>
        </w:rPr>
        <w:t>ș</w:t>
      </w:r>
      <w:r w:rsidRPr="00A744FF">
        <w:t xml:space="preserve">i concrete pentru integrarea socială </w:t>
      </w:r>
      <w:r w:rsidRPr="00A744FF">
        <w:rPr>
          <w:rFonts w:hAnsi="Cambria Math"/>
        </w:rPr>
        <w:t>ș</w:t>
      </w:r>
      <w:r w:rsidRPr="00A744FF">
        <w:t>i asigurarea securită</w:t>
      </w:r>
      <w:r w:rsidRPr="00A744FF">
        <w:rPr>
          <w:rFonts w:hAnsi="Cambria Math"/>
        </w:rPr>
        <w:t>ț</w:t>
      </w:r>
      <w:r w:rsidRPr="00A744FF">
        <w:t>ii sociale.</w:t>
      </w:r>
    </w:p>
    <w:p w:rsidR="00A744FF" w:rsidRPr="00A744FF" w:rsidRDefault="00A744FF" w:rsidP="00A744FF">
      <w:pPr>
        <w:pStyle w:val="NoSpacing"/>
        <w:ind w:firstLine="708"/>
        <w:jc w:val="both"/>
      </w:pPr>
      <w:r w:rsidRPr="00A744FF">
        <w:t xml:space="preserve">La nivelul sectorului 1 </w:t>
      </w:r>
      <w:proofErr w:type="gramStart"/>
      <w:r w:rsidRPr="00A744FF">
        <w:t>un</w:t>
      </w:r>
      <w:proofErr w:type="gramEnd"/>
      <w:r w:rsidRPr="00A744FF">
        <w:t xml:space="preserve"> număr de 8000 de persoane de</w:t>
      </w:r>
      <w:r w:rsidRPr="00A744FF">
        <w:rPr>
          <w:rFonts w:hAnsi="Cambria Math"/>
        </w:rPr>
        <w:t>ț</w:t>
      </w:r>
      <w:r w:rsidRPr="00A744FF">
        <w:t>in certificat de încadrare în grad de handicap, dintre care un număr de aproximativ 2400 de persoane de</w:t>
      </w:r>
      <w:r w:rsidRPr="00A744FF">
        <w:rPr>
          <w:rFonts w:hAnsi="Cambria Math"/>
        </w:rPr>
        <w:t>ț</w:t>
      </w:r>
      <w:r w:rsidRPr="00A744FF">
        <w:t xml:space="preserve">in certificat de încadrare în grad de handicap neuropsihic </w:t>
      </w:r>
      <w:r w:rsidRPr="00A744FF">
        <w:rPr>
          <w:rFonts w:hAnsi="Cambria Math"/>
        </w:rPr>
        <w:t>ș</w:t>
      </w:r>
      <w:r w:rsidRPr="00A744FF">
        <w:t>i mintal.</w:t>
      </w:r>
    </w:p>
    <w:p w:rsidR="00A744FF" w:rsidRPr="00A744FF" w:rsidRDefault="00A744FF" w:rsidP="00A744FF">
      <w:pPr>
        <w:pStyle w:val="NoSpacing"/>
        <w:ind w:firstLine="708"/>
        <w:jc w:val="both"/>
      </w:pPr>
      <w:r w:rsidRPr="00A744FF">
        <w:t>Din activitatea compartimentelor cu atribu</w:t>
      </w:r>
      <w:r w:rsidRPr="00A744FF">
        <w:rPr>
          <w:rFonts w:hAnsi="Cambria Math"/>
        </w:rPr>
        <w:t>ț</w:t>
      </w:r>
      <w:r w:rsidRPr="00A744FF">
        <w:t>ii în domeniul persoanei cu handicap reiese faptul că tot mai multe persoane vârstnice care au calitatea de reprezentan</w:t>
      </w:r>
      <w:r w:rsidRPr="00A744FF">
        <w:rPr>
          <w:rFonts w:hAnsi="Cambria Math"/>
        </w:rPr>
        <w:t>ț</w:t>
      </w:r>
      <w:r w:rsidRPr="00A744FF">
        <w:t xml:space="preserve">ii legali pentru  persoanele cu handicap </w:t>
      </w:r>
      <w:r w:rsidRPr="00A744FF">
        <w:rPr>
          <w:rFonts w:ascii="Cambria Math" w:hAnsi="Cambria Math" w:cs="Cambria Math"/>
        </w:rPr>
        <w:t>ș</w:t>
      </w:r>
      <w:r w:rsidRPr="00A744FF">
        <w:t xml:space="preserve">i în special cu handicap neuropsihic solicită sprijinul D.G.A.S.P.C. Sector 1 pentru găzduirea acestora, fiind în imposibilitatea de a le mai acorda îngrijire </w:t>
      </w:r>
      <w:r w:rsidRPr="00A744FF">
        <w:rPr>
          <w:rFonts w:hAnsi="Cambria Math"/>
        </w:rPr>
        <w:t>ș</w:t>
      </w:r>
      <w:r w:rsidRPr="00A744FF">
        <w:t>i asisten</w:t>
      </w:r>
      <w:r w:rsidRPr="00A744FF">
        <w:rPr>
          <w:rFonts w:hAnsi="Cambria Math"/>
        </w:rPr>
        <w:t>ț</w:t>
      </w:r>
      <w:r w:rsidRPr="00A744FF">
        <w:t>ă în mediul familial.</w:t>
      </w:r>
    </w:p>
    <w:p w:rsidR="00A744FF" w:rsidRPr="00A744FF" w:rsidRDefault="00A744FF" w:rsidP="00A744FF">
      <w:pPr>
        <w:pStyle w:val="NoSpacing"/>
        <w:ind w:firstLine="708"/>
        <w:jc w:val="both"/>
      </w:pPr>
      <w:r w:rsidRPr="00A744FF">
        <w:t>În exercitarea atribu</w:t>
      </w:r>
      <w:r w:rsidRPr="00A744FF">
        <w:rPr>
          <w:rFonts w:hAnsi="Cambria Math"/>
        </w:rPr>
        <w:t>ț</w:t>
      </w:r>
      <w:r w:rsidRPr="00A744FF">
        <w:t xml:space="preserve">iilor </w:t>
      </w:r>
      <w:proofErr w:type="gramStart"/>
      <w:r w:rsidRPr="00A744FF">
        <w:t>ce</w:t>
      </w:r>
      <w:proofErr w:type="gramEnd"/>
      <w:r w:rsidRPr="00A744FF">
        <w:t xml:space="preserve"> revin D.G.A.S.P.C. Sector 1, de colaborare cu alte institu</w:t>
      </w:r>
      <w:r w:rsidRPr="00A744FF">
        <w:rPr>
          <w:rFonts w:hAnsi="Cambria Math"/>
        </w:rPr>
        <w:t>ț</w:t>
      </w:r>
      <w:r w:rsidRPr="00A744FF">
        <w:t>ii cu atribu</w:t>
      </w:r>
      <w:r w:rsidRPr="00A744FF">
        <w:rPr>
          <w:rFonts w:hAnsi="Cambria Math"/>
        </w:rPr>
        <w:t>ț</w:t>
      </w:r>
      <w:r w:rsidRPr="00A744FF">
        <w:t>ii în domeniul persoanei cu handicap (spitale, poli</w:t>
      </w:r>
      <w:r w:rsidRPr="00A744FF">
        <w:rPr>
          <w:rFonts w:hAnsi="Cambria Math"/>
        </w:rPr>
        <w:t>ț</w:t>
      </w:r>
      <w:r w:rsidRPr="00A744FF">
        <w:t>ia), reiese imposibilitatea de a răspunde favorabil solicitărilor pentru a acoperi nevoile de îngrijire specializată a persoanelor cu handicap.</w:t>
      </w:r>
    </w:p>
    <w:p w:rsidR="00A744FF" w:rsidRPr="00A744FF" w:rsidRDefault="00A744FF" w:rsidP="00A744FF">
      <w:pPr>
        <w:pStyle w:val="NoSpacing"/>
        <w:ind w:firstLine="708"/>
        <w:jc w:val="both"/>
      </w:pPr>
      <w:r w:rsidRPr="00A744FF">
        <w:t>În eviden</w:t>
      </w:r>
      <w:r w:rsidRPr="00A744FF">
        <w:rPr>
          <w:rFonts w:hAnsi="Cambria Math"/>
        </w:rPr>
        <w:t>ț</w:t>
      </w:r>
      <w:r w:rsidRPr="00A744FF">
        <w:t>a Serviciului Reziden</w:t>
      </w:r>
      <w:r w:rsidRPr="00A744FF">
        <w:rPr>
          <w:rFonts w:hAnsi="Cambria Math"/>
        </w:rPr>
        <w:t>ț</w:t>
      </w:r>
      <w:r w:rsidRPr="00A744FF">
        <w:t>ial Adul</w:t>
      </w:r>
      <w:r w:rsidRPr="00A744FF">
        <w:rPr>
          <w:rFonts w:hAnsi="Cambria Math"/>
        </w:rPr>
        <w:t>ț</w:t>
      </w:r>
      <w:r w:rsidRPr="00A744FF">
        <w:t xml:space="preserve">i se află un număr de 11 persoane pentru care </w:t>
      </w:r>
      <w:proofErr w:type="gramStart"/>
      <w:r w:rsidRPr="00A744FF">
        <w:t>Comisia  de</w:t>
      </w:r>
      <w:proofErr w:type="gramEnd"/>
      <w:r w:rsidRPr="00A744FF">
        <w:t xml:space="preserve"> Evaluare a Persoanelor Adulte cu Handicap a stabilit ca măsură de protec</w:t>
      </w:r>
      <w:r w:rsidRPr="00A744FF">
        <w:rPr>
          <w:rFonts w:hAnsi="Cambria Math"/>
        </w:rPr>
        <w:t>ț</w:t>
      </w:r>
      <w:r w:rsidRPr="00A744FF">
        <w:t xml:space="preserve">ie specială acordarea de servicii sociale într-un centru de recuperare </w:t>
      </w:r>
      <w:r w:rsidRPr="00A744FF">
        <w:rPr>
          <w:rFonts w:hAnsi="Cambria Math"/>
        </w:rPr>
        <w:t>ș</w:t>
      </w:r>
      <w:r w:rsidRPr="00A744FF">
        <w:t>i reabilitare neuropsihică.</w:t>
      </w:r>
    </w:p>
    <w:p w:rsidR="00A744FF" w:rsidRPr="00A744FF" w:rsidRDefault="00A744FF" w:rsidP="00A744FF">
      <w:pPr>
        <w:pStyle w:val="NoSpacing"/>
        <w:ind w:firstLine="708"/>
        <w:jc w:val="both"/>
      </w:pPr>
      <w:r w:rsidRPr="00A744FF">
        <w:t>Totodată, la nivelul Serviciului Reziden</w:t>
      </w:r>
      <w:r w:rsidRPr="00A744FF">
        <w:rPr>
          <w:rFonts w:hAnsi="Cambria Math"/>
        </w:rPr>
        <w:t>ț</w:t>
      </w:r>
      <w:r w:rsidRPr="00A744FF">
        <w:t>ial Adul</w:t>
      </w:r>
      <w:r w:rsidRPr="00A744FF">
        <w:rPr>
          <w:rFonts w:hAnsi="Cambria Math"/>
        </w:rPr>
        <w:t>ț</w:t>
      </w:r>
      <w:r w:rsidRPr="00A744FF">
        <w:t>i se primesc solicitări pentru institu</w:t>
      </w:r>
      <w:r w:rsidRPr="00A744FF">
        <w:rPr>
          <w:rFonts w:hAnsi="Cambria Math"/>
        </w:rPr>
        <w:t>ț</w:t>
      </w:r>
      <w:r w:rsidRPr="00A744FF">
        <w:t>ionalizarea persoanelor cu handicap aflate în situa</w:t>
      </w:r>
      <w:r w:rsidRPr="00A744FF">
        <w:rPr>
          <w:rFonts w:hAnsi="Cambria Math"/>
        </w:rPr>
        <w:t>ț</w:t>
      </w:r>
      <w:r w:rsidRPr="00A744FF">
        <w:t xml:space="preserve">ii de risc socio-medical pentru ei </w:t>
      </w:r>
      <w:r w:rsidRPr="00A744FF">
        <w:rPr>
          <w:rFonts w:hAnsi="Cambria Math"/>
        </w:rPr>
        <w:t>ș</w:t>
      </w:r>
      <w:r w:rsidRPr="00A744FF">
        <w:t xml:space="preserve">i pentru </w:t>
      </w:r>
      <w:proofErr w:type="gramStart"/>
      <w:r w:rsidRPr="00A744FF">
        <w:t>comunitatea  în</w:t>
      </w:r>
      <w:proofErr w:type="gramEnd"/>
      <w:r w:rsidRPr="00A744FF">
        <w:t xml:space="preserve"> care trăiesc </w:t>
      </w:r>
      <w:r w:rsidRPr="00A744FF">
        <w:rPr>
          <w:rFonts w:hAnsi="Cambria Math"/>
        </w:rPr>
        <w:t>ș</w:t>
      </w:r>
      <w:r w:rsidRPr="00A744FF">
        <w:t>i care nu pot fi solu</w:t>
      </w:r>
      <w:r w:rsidRPr="00A744FF">
        <w:rPr>
          <w:rFonts w:hAnsi="Cambria Math"/>
        </w:rPr>
        <w:t>ț</w:t>
      </w:r>
      <w:r w:rsidRPr="00A744FF">
        <w:t>ionate din lipsa de servicii sociale specializate pentru această categorie de persoane.</w:t>
      </w:r>
    </w:p>
    <w:p w:rsidR="00A744FF" w:rsidRPr="00A744FF" w:rsidRDefault="00A744FF" w:rsidP="00A744FF">
      <w:pPr>
        <w:pStyle w:val="NoSpacing"/>
        <w:ind w:firstLine="708"/>
        <w:jc w:val="both"/>
      </w:pPr>
      <w:r w:rsidRPr="00A744FF">
        <w:t xml:space="preserve">Avem în vedere de asemenea </w:t>
      </w:r>
      <w:r w:rsidRPr="00A744FF">
        <w:rPr>
          <w:rFonts w:ascii="Cambria Math" w:hAnsi="Cambria Math" w:cs="Cambria Math"/>
        </w:rPr>
        <w:t>ș</w:t>
      </w:r>
      <w:r w:rsidRPr="00A744FF">
        <w:t>i situa</w:t>
      </w:r>
      <w:r w:rsidRPr="00A744FF">
        <w:rPr>
          <w:rFonts w:ascii="Cambria Math" w:hAnsi="Cambria Math" w:cs="Cambria Math"/>
        </w:rPr>
        <w:t>ț</w:t>
      </w:r>
      <w:r w:rsidRPr="00A744FF">
        <w:t xml:space="preserve">ia juridică neclarificată </w:t>
      </w:r>
      <w:proofErr w:type="gramStart"/>
      <w:r w:rsidRPr="00A744FF">
        <w:t>a</w:t>
      </w:r>
      <w:proofErr w:type="gramEnd"/>
      <w:r w:rsidRPr="00A744FF">
        <w:t xml:space="preserve"> imobilelor în care se desfă</w:t>
      </w:r>
      <w:r w:rsidRPr="00A744FF">
        <w:rPr>
          <w:rFonts w:ascii="Cambria Math" w:hAnsi="Cambria Math" w:cs="Cambria Math"/>
        </w:rPr>
        <w:t>ș</w:t>
      </w:r>
      <w:r w:rsidRPr="00A744FF">
        <w:t xml:space="preserve">oară activitatea Centrului de Îngrijire </w:t>
      </w:r>
      <w:r w:rsidRPr="00A744FF">
        <w:rPr>
          <w:rFonts w:ascii="Cambria Math" w:hAnsi="Cambria Math" w:cs="Cambria Math"/>
        </w:rPr>
        <w:t>ș</w:t>
      </w:r>
      <w:r w:rsidRPr="00A744FF">
        <w:t>i Asisten</w:t>
      </w:r>
      <w:r w:rsidRPr="00A744FF">
        <w:rPr>
          <w:rFonts w:ascii="Cambria Math" w:hAnsi="Cambria Math" w:cs="Cambria Math"/>
        </w:rPr>
        <w:t>ț</w:t>
      </w:r>
      <w:r w:rsidRPr="00A744FF">
        <w:t xml:space="preserve">ă Sf. Elena </w:t>
      </w:r>
      <w:r w:rsidRPr="00A744FF">
        <w:rPr>
          <w:rFonts w:ascii="Cambria Math" w:hAnsi="Cambria Math" w:cs="Cambria Math"/>
        </w:rPr>
        <w:t>ș</w:t>
      </w:r>
      <w:r w:rsidRPr="00A744FF">
        <w:t xml:space="preserve">i a Centrul de Îngrijire </w:t>
      </w:r>
      <w:r w:rsidRPr="00A744FF">
        <w:rPr>
          <w:rFonts w:ascii="Cambria Math" w:hAnsi="Cambria Math" w:cs="Cambria Math"/>
        </w:rPr>
        <w:t>ș</w:t>
      </w:r>
      <w:r w:rsidRPr="00A744FF">
        <w:t>i Asisten</w:t>
      </w:r>
      <w:r w:rsidRPr="00A744FF">
        <w:rPr>
          <w:rFonts w:ascii="Cambria Math" w:hAnsi="Cambria Math" w:cs="Cambria Math"/>
        </w:rPr>
        <w:t>ț</w:t>
      </w:r>
      <w:r w:rsidRPr="00A744FF">
        <w:t>ă Sf. Vasile. Astfel, terenul ce formează curtea interioară a imobilului în care se desfă</w:t>
      </w:r>
      <w:r w:rsidRPr="00A744FF">
        <w:rPr>
          <w:rFonts w:ascii="Cambria Math" w:hAnsi="Cambria Math" w:cs="Cambria Math"/>
        </w:rPr>
        <w:t>ș</w:t>
      </w:r>
      <w:r w:rsidRPr="00A744FF">
        <w:t xml:space="preserve">oară activitatea Centrului de Îngrijire </w:t>
      </w:r>
      <w:r w:rsidRPr="00A744FF">
        <w:rPr>
          <w:rFonts w:ascii="Cambria Math" w:hAnsi="Cambria Math" w:cs="Cambria Math"/>
        </w:rPr>
        <w:t>ș</w:t>
      </w:r>
      <w:r w:rsidRPr="00A744FF">
        <w:t>i Asisten</w:t>
      </w:r>
      <w:r w:rsidRPr="00A744FF">
        <w:rPr>
          <w:rFonts w:ascii="Cambria Math" w:hAnsi="Cambria Math" w:cs="Cambria Math"/>
        </w:rPr>
        <w:t>ț</w:t>
      </w:r>
      <w:r w:rsidRPr="00A744FF">
        <w:t>ă Sf. Elena face obiectul unui litigiu privind aplicarea Legii nr. 10/2001, existând informa</w:t>
      </w:r>
      <w:r w:rsidRPr="00A744FF">
        <w:rPr>
          <w:rFonts w:ascii="Cambria Math" w:hAnsi="Cambria Math" w:cs="Cambria Math"/>
        </w:rPr>
        <w:t>ț</w:t>
      </w:r>
      <w:r w:rsidRPr="00A744FF">
        <w:t>ii pe portalul Primăriei Municipiului Bucure</w:t>
      </w:r>
      <w:r w:rsidRPr="00A744FF">
        <w:rPr>
          <w:rFonts w:ascii="Cambria Math" w:hAnsi="Cambria Math" w:cs="Cambria Math"/>
        </w:rPr>
        <w:t>ș</w:t>
      </w:r>
      <w:r w:rsidRPr="00A744FF">
        <w:t xml:space="preserve">ti </w:t>
      </w:r>
      <w:r w:rsidRPr="00A744FF">
        <w:rPr>
          <w:rFonts w:ascii="Cambria Math" w:hAnsi="Cambria Math" w:cs="Cambria Math"/>
        </w:rPr>
        <w:t>ș</w:t>
      </w:r>
      <w:r w:rsidRPr="00A744FF">
        <w:t>i cu privire la imobilul-clădire în acest sens. De asemenea, pentru imobilul în care se desfă</w:t>
      </w:r>
      <w:r w:rsidRPr="00A744FF">
        <w:rPr>
          <w:rFonts w:ascii="Cambria Math" w:hAnsi="Cambria Math" w:cs="Cambria Math"/>
        </w:rPr>
        <w:t>ș</w:t>
      </w:r>
      <w:r w:rsidRPr="00A744FF">
        <w:t xml:space="preserve">oară activitatea Centrului de Îngrijire </w:t>
      </w:r>
      <w:r w:rsidRPr="00A744FF">
        <w:rPr>
          <w:rFonts w:ascii="Cambria Math" w:hAnsi="Cambria Math" w:cs="Cambria Math"/>
        </w:rPr>
        <w:t>ș</w:t>
      </w:r>
      <w:r w:rsidRPr="00A744FF">
        <w:t>i Asisten</w:t>
      </w:r>
      <w:r w:rsidRPr="00A744FF">
        <w:rPr>
          <w:rFonts w:ascii="Cambria Math" w:hAnsi="Cambria Math" w:cs="Cambria Math"/>
        </w:rPr>
        <w:t>ț</w:t>
      </w:r>
      <w:r w:rsidRPr="00A744FF">
        <w:t>ă Sf. Vasile nu există autoriza</w:t>
      </w:r>
      <w:r w:rsidRPr="00A744FF">
        <w:rPr>
          <w:rFonts w:ascii="Cambria Math" w:hAnsi="Cambria Math" w:cs="Cambria Math"/>
        </w:rPr>
        <w:t>ț</w:t>
      </w:r>
      <w:r w:rsidRPr="00A744FF">
        <w:t>ie de func</w:t>
      </w:r>
      <w:r w:rsidRPr="00A744FF">
        <w:rPr>
          <w:rFonts w:ascii="Cambria Math" w:hAnsi="Cambria Math" w:cs="Cambria Math"/>
        </w:rPr>
        <w:t>ț</w:t>
      </w:r>
      <w:r w:rsidRPr="00A744FF">
        <w:t>ionare din considerente privind arhitectura interioară a spa</w:t>
      </w:r>
      <w:r w:rsidRPr="00A744FF">
        <w:rPr>
          <w:rFonts w:ascii="Cambria Math" w:hAnsi="Cambria Math" w:cs="Cambria Math"/>
        </w:rPr>
        <w:t>ț</w:t>
      </w:r>
      <w:r w:rsidRPr="00A744FF">
        <w:t xml:space="preserve">iului. </w:t>
      </w:r>
    </w:p>
    <w:p w:rsidR="00A744FF" w:rsidRPr="00A744FF" w:rsidRDefault="00A744FF" w:rsidP="00A744FF">
      <w:pPr>
        <w:pStyle w:val="NoSpacing"/>
        <w:ind w:firstLine="708"/>
        <w:jc w:val="both"/>
      </w:pPr>
      <w:proofErr w:type="gramStart"/>
      <w:r w:rsidRPr="00A744FF">
        <w:t>În acest context, solu</w:t>
      </w:r>
      <w:r w:rsidRPr="00A744FF">
        <w:rPr>
          <w:rFonts w:ascii="Cambria Math" w:hAnsi="Cambria Math" w:cs="Cambria Math"/>
        </w:rPr>
        <w:t>ț</w:t>
      </w:r>
      <w:r w:rsidRPr="00A744FF">
        <w:t>iile identificate până în prezent au fost centrate pe asigurarea serviciilor sociale destinate persoanei cu dizabilită</w:t>
      </w:r>
      <w:r w:rsidRPr="00A744FF">
        <w:rPr>
          <w:rFonts w:ascii="Cambria Math" w:hAnsi="Cambria Math" w:cs="Cambria Math"/>
        </w:rPr>
        <w:t>ț</w:t>
      </w:r>
      <w:r w:rsidRPr="00A744FF">
        <w:t>i în spa</w:t>
      </w:r>
      <w:r w:rsidRPr="00A744FF">
        <w:rPr>
          <w:rFonts w:ascii="Cambria Math" w:hAnsi="Cambria Math" w:cs="Cambria Math"/>
        </w:rPr>
        <w:t>ț</w:t>
      </w:r>
      <w:r w:rsidRPr="00A744FF">
        <w:t>iile aflate la dispozi</w:t>
      </w:r>
      <w:r w:rsidRPr="00A744FF">
        <w:rPr>
          <w:rFonts w:ascii="Cambria Math" w:hAnsi="Cambria Math" w:cs="Cambria Math"/>
        </w:rPr>
        <w:t>ț</w:t>
      </w:r>
      <w:r w:rsidRPr="00A744FF">
        <w:t>ie, însă se eviden</w:t>
      </w:r>
      <w:r w:rsidRPr="00A744FF">
        <w:rPr>
          <w:rFonts w:ascii="Cambria Math" w:hAnsi="Cambria Math" w:cs="Cambria Math"/>
        </w:rPr>
        <w:t>ț</w:t>
      </w:r>
      <w:r w:rsidRPr="00A744FF">
        <w:t>iază dificultă</w:t>
      </w:r>
      <w:r w:rsidRPr="00A744FF">
        <w:rPr>
          <w:rFonts w:ascii="Cambria Math" w:hAnsi="Cambria Math" w:cs="Cambria Math"/>
        </w:rPr>
        <w:t>ț</w:t>
      </w:r>
      <w:r w:rsidRPr="00A744FF">
        <w:t>i în aplicarea Ordinului nr.</w:t>
      </w:r>
      <w:proofErr w:type="gramEnd"/>
      <w:r w:rsidRPr="00A744FF">
        <w:t xml:space="preserve"> </w:t>
      </w:r>
      <w:proofErr w:type="gramStart"/>
      <w:r w:rsidRPr="00A744FF">
        <w:t xml:space="preserve">67/2015 privind </w:t>
      </w:r>
      <w:r w:rsidRPr="00A744FF">
        <w:rPr>
          <w:lang w:eastAsia="ro-RO"/>
        </w:rPr>
        <w:t>aprobarea Standardelor minime de calitate pentru acreditarea serviciilor sociale destinate persoanelor adulte cu dizabilităţi, cu risc asupra sistării unor servicii destinate persoanelor cu dizabilită</w:t>
      </w:r>
      <w:r w:rsidRPr="00A744FF">
        <w:rPr>
          <w:rFonts w:ascii="Cambria Math" w:hAnsi="Cambria Math" w:cs="Cambria Math"/>
          <w:lang w:eastAsia="ro-RO"/>
        </w:rPr>
        <w:t>ț</w:t>
      </w:r>
      <w:r w:rsidRPr="00A744FF">
        <w:rPr>
          <w:lang w:eastAsia="ro-RO"/>
        </w:rPr>
        <w:t>i.</w:t>
      </w:r>
      <w:proofErr w:type="gramEnd"/>
    </w:p>
    <w:p w:rsidR="00A744FF" w:rsidRPr="00A744FF" w:rsidRDefault="00A744FF" w:rsidP="00A744FF">
      <w:pPr>
        <w:pStyle w:val="NoSpacing"/>
        <w:ind w:firstLine="708"/>
        <w:jc w:val="both"/>
      </w:pPr>
      <w:r w:rsidRPr="00A744FF">
        <w:t>De perspectivă însă, Direc</w:t>
      </w:r>
      <w:r w:rsidRPr="00A744FF">
        <w:rPr>
          <w:rFonts w:ascii="Cambria Math" w:hAnsi="Cambria Math" w:cs="Cambria Math"/>
        </w:rPr>
        <w:t>ț</w:t>
      </w:r>
      <w:r w:rsidRPr="00A744FF">
        <w:t>ia Generală de Asisten</w:t>
      </w:r>
      <w:r w:rsidRPr="00A744FF">
        <w:rPr>
          <w:rFonts w:ascii="Cambria Math" w:hAnsi="Cambria Math" w:cs="Cambria Math"/>
        </w:rPr>
        <w:t>ț</w:t>
      </w:r>
      <w:r w:rsidRPr="00A744FF">
        <w:t xml:space="preserve">ă Socială </w:t>
      </w:r>
      <w:r w:rsidRPr="00A744FF">
        <w:rPr>
          <w:rFonts w:ascii="Cambria Math" w:hAnsi="Cambria Math" w:cs="Cambria Math"/>
        </w:rPr>
        <w:t>ș</w:t>
      </w:r>
      <w:r w:rsidRPr="00A744FF">
        <w:t>i Protec</w:t>
      </w:r>
      <w:r w:rsidRPr="00A744FF">
        <w:rPr>
          <w:rFonts w:ascii="Cambria Math" w:hAnsi="Cambria Math" w:cs="Cambria Math"/>
        </w:rPr>
        <w:t>ț</w:t>
      </w:r>
      <w:r w:rsidRPr="00A744FF">
        <w:t>ia Copilului Sector 1 are în vedere înfiin</w:t>
      </w:r>
      <w:r w:rsidRPr="00A744FF">
        <w:rPr>
          <w:rFonts w:ascii="Cambria Math" w:hAnsi="Cambria Math" w:cs="Cambria Math"/>
        </w:rPr>
        <w:t>ț</w:t>
      </w:r>
      <w:r w:rsidRPr="00A744FF">
        <w:t>area unui centru comunitar pentru persoanele cu dizabilită</w:t>
      </w:r>
      <w:r w:rsidRPr="00A744FF">
        <w:rPr>
          <w:rFonts w:ascii="Cambria Math" w:hAnsi="Cambria Math" w:cs="Cambria Math"/>
        </w:rPr>
        <w:t>ț</w:t>
      </w:r>
      <w:r w:rsidRPr="00A744FF">
        <w:t xml:space="preserve">i, capabil din punct de vedere organizatoric </w:t>
      </w:r>
      <w:r w:rsidRPr="00A744FF">
        <w:rPr>
          <w:rFonts w:ascii="Cambria Math" w:hAnsi="Cambria Math" w:cs="Cambria Math"/>
        </w:rPr>
        <w:t>ș</w:t>
      </w:r>
      <w:r w:rsidRPr="00A744FF">
        <w:t xml:space="preserve">i administrativ </w:t>
      </w:r>
      <w:proofErr w:type="gramStart"/>
      <w:r w:rsidRPr="00A744FF">
        <w:t>să</w:t>
      </w:r>
      <w:proofErr w:type="gramEnd"/>
      <w:r w:rsidRPr="00A744FF">
        <w:t xml:space="preserve"> asigure servicii sociale integrate la standarde de calitate pentru această categorie de persoane. </w:t>
      </w:r>
    </w:p>
    <w:p w:rsidR="00A744FF" w:rsidRPr="00A744FF" w:rsidRDefault="00A744FF" w:rsidP="00A744FF">
      <w:pPr>
        <w:pStyle w:val="NoSpacing"/>
        <w:ind w:firstLine="708"/>
        <w:jc w:val="both"/>
      </w:pPr>
      <w:r w:rsidRPr="00A744FF">
        <w:t xml:space="preserve">Astfel, într-un prim demers se are în vedere identificarea </w:t>
      </w:r>
      <w:r w:rsidRPr="00A744FF">
        <w:rPr>
          <w:rFonts w:ascii="Cambria Math" w:hAnsi="Cambria Math" w:cs="Cambria Math"/>
        </w:rPr>
        <w:t>ș</w:t>
      </w:r>
      <w:r w:rsidRPr="00A744FF">
        <w:t>i achizi</w:t>
      </w:r>
      <w:r w:rsidRPr="00A744FF">
        <w:rPr>
          <w:rFonts w:ascii="Cambria Math" w:hAnsi="Cambria Math" w:cs="Cambria Math"/>
        </w:rPr>
        <w:t>ț</w:t>
      </w:r>
      <w:r w:rsidRPr="00A744FF">
        <w:t>ionarea de pe pia</w:t>
      </w:r>
      <w:r w:rsidRPr="00A744FF">
        <w:rPr>
          <w:rFonts w:ascii="Cambria Math" w:hAnsi="Cambria Math" w:cs="Cambria Math"/>
        </w:rPr>
        <w:t>ț</w:t>
      </w:r>
      <w:r w:rsidRPr="00A744FF">
        <w:t xml:space="preserve">a liberă a unui imobil compus din teren </w:t>
      </w:r>
      <w:r w:rsidRPr="00A744FF">
        <w:rPr>
          <w:rFonts w:ascii="Cambria Math" w:hAnsi="Cambria Math" w:cs="Cambria Math"/>
        </w:rPr>
        <w:t>ș</w:t>
      </w:r>
      <w:r w:rsidRPr="00A744FF">
        <w:t xml:space="preserve">i clădire, care prin amenajare </w:t>
      </w:r>
      <w:r w:rsidRPr="00A744FF">
        <w:rPr>
          <w:rFonts w:ascii="Cambria Math" w:hAnsi="Cambria Math" w:cs="Cambria Math"/>
        </w:rPr>
        <w:t>ș</w:t>
      </w:r>
      <w:r w:rsidRPr="00A744FF">
        <w:t>i dotare corespunzătoare să permită desfă</w:t>
      </w:r>
      <w:r w:rsidRPr="00A744FF">
        <w:rPr>
          <w:rFonts w:ascii="Cambria Math" w:hAnsi="Cambria Math" w:cs="Cambria Math"/>
        </w:rPr>
        <w:t>ș</w:t>
      </w:r>
      <w:r w:rsidRPr="00A744FF">
        <w:t>urarea principalelor activită</w:t>
      </w:r>
      <w:r w:rsidRPr="00A744FF">
        <w:rPr>
          <w:rFonts w:ascii="Cambria Math" w:hAnsi="Cambria Math" w:cs="Cambria Math"/>
        </w:rPr>
        <w:t>ț</w:t>
      </w:r>
      <w:r w:rsidRPr="00A744FF">
        <w:t>i, după cum urmează:</w:t>
      </w:r>
    </w:p>
    <w:p w:rsidR="00A744FF" w:rsidRPr="00A744FF" w:rsidRDefault="00A744FF" w:rsidP="00A744FF">
      <w:pPr>
        <w:pStyle w:val="NoSpacing"/>
        <w:ind w:firstLine="708"/>
        <w:jc w:val="both"/>
        <w:rPr>
          <w:i/>
          <w:noProof/>
        </w:rPr>
      </w:pPr>
      <w:r w:rsidRPr="00A744FF">
        <w:rPr>
          <w:i/>
          <w:noProof/>
        </w:rPr>
        <w:t>Asigurarea igienei personale a beneficiarilor;</w:t>
      </w:r>
    </w:p>
    <w:p w:rsidR="00A744FF" w:rsidRPr="00A744FF" w:rsidRDefault="00A744FF" w:rsidP="00A744FF">
      <w:pPr>
        <w:pStyle w:val="NoSpacing"/>
        <w:ind w:firstLine="708"/>
        <w:jc w:val="both"/>
        <w:rPr>
          <w:i/>
          <w:noProof/>
        </w:rPr>
      </w:pPr>
      <w:r w:rsidRPr="00A744FF">
        <w:rPr>
          <w:i/>
          <w:noProof/>
        </w:rPr>
        <w:t>Asisten</w:t>
      </w:r>
      <w:r w:rsidRPr="00A744FF">
        <w:rPr>
          <w:rFonts w:ascii="Cambria Math" w:hAnsi="Cambria Math" w:cs="Cambria Math"/>
          <w:i/>
          <w:noProof/>
        </w:rPr>
        <w:t>ț</w:t>
      </w:r>
      <w:r w:rsidRPr="00A744FF">
        <w:rPr>
          <w:i/>
          <w:noProof/>
        </w:rPr>
        <w:t>ă pentru sănătate;</w:t>
      </w:r>
    </w:p>
    <w:p w:rsidR="00A744FF" w:rsidRPr="00A744FF" w:rsidRDefault="00A744FF" w:rsidP="00A744FF">
      <w:pPr>
        <w:pStyle w:val="NoSpacing"/>
        <w:ind w:firstLine="708"/>
        <w:jc w:val="both"/>
        <w:rPr>
          <w:i/>
          <w:noProof/>
        </w:rPr>
      </w:pPr>
      <w:r w:rsidRPr="00A744FF">
        <w:rPr>
          <w:i/>
          <w:noProof/>
        </w:rPr>
        <w:t xml:space="preserve">Recuperare </w:t>
      </w:r>
      <w:r w:rsidRPr="00A744FF">
        <w:rPr>
          <w:rFonts w:ascii="Cambria Math" w:hAnsi="Cambria Math" w:cs="Cambria Math"/>
          <w:i/>
          <w:noProof/>
        </w:rPr>
        <w:t>ș</w:t>
      </w:r>
      <w:r w:rsidRPr="00A744FF">
        <w:rPr>
          <w:i/>
          <w:noProof/>
        </w:rPr>
        <w:t>i reabilitare func</w:t>
      </w:r>
      <w:r w:rsidRPr="00A744FF">
        <w:rPr>
          <w:rFonts w:ascii="Cambria Math" w:hAnsi="Cambria Math" w:cs="Cambria Math"/>
          <w:i/>
          <w:noProof/>
        </w:rPr>
        <w:t>ț</w:t>
      </w:r>
      <w:r w:rsidRPr="00A744FF">
        <w:rPr>
          <w:i/>
          <w:noProof/>
        </w:rPr>
        <w:t>ională:</w:t>
      </w:r>
    </w:p>
    <w:p w:rsidR="00A744FF" w:rsidRPr="00A744FF" w:rsidRDefault="00A744FF" w:rsidP="00A744FF">
      <w:pPr>
        <w:pStyle w:val="NoSpacing"/>
        <w:ind w:firstLine="708"/>
        <w:jc w:val="both"/>
        <w:rPr>
          <w:i/>
          <w:noProof/>
        </w:rPr>
      </w:pPr>
      <w:r w:rsidRPr="00A744FF">
        <w:rPr>
          <w:i/>
          <w:noProof/>
        </w:rPr>
        <w:t>Via</w:t>
      </w:r>
      <w:r w:rsidRPr="00A744FF">
        <w:rPr>
          <w:rFonts w:ascii="Cambria Math" w:hAnsi="Cambria Math" w:cs="Cambria Math"/>
          <w:i/>
          <w:noProof/>
        </w:rPr>
        <w:t>ț</w:t>
      </w:r>
      <w:r w:rsidRPr="00A744FF">
        <w:rPr>
          <w:i/>
          <w:noProof/>
        </w:rPr>
        <w:t>a activă a beneficiarilor;</w:t>
      </w:r>
    </w:p>
    <w:p w:rsidR="00A744FF" w:rsidRDefault="00A744FF" w:rsidP="00A744FF">
      <w:pPr>
        <w:pStyle w:val="NoSpacing"/>
        <w:ind w:firstLine="708"/>
        <w:jc w:val="both"/>
        <w:rPr>
          <w:i/>
          <w:noProof/>
        </w:rPr>
      </w:pPr>
      <w:r w:rsidRPr="00A744FF">
        <w:rPr>
          <w:i/>
          <w:noProof/>
        </w:rPr>
        <w:t>Integrarea/reintegrarea socială a beneficiarilor.</w:t>
      </w:r>
    </w:p>
    <w:p w:rsidR="00A744FF" w:rsidRPr="00A744FF" w:rsidRDefault="00A744FF" w:rsidP="00A744FF">
      <w:pPr>
        <w:pStyle w:val="NoSpacing"/>
        <w:ind w:firstLine="708"/>
        <w:jc w:val="both"/>
        <w:rPr>
          <w:i/>
          <w:noProof/>
        </w:rPr>
      </w:pPr>
    </w:p>
    <w:p w:rsidR="00A744FF" w:rsidRPr="00A744FF" w:rsidRDefault="00A744FF" w:rsidP="00A744FF">
      <w:pPr>
        <w:pStyle w:val="NoSpacing"/>
        <w:ind w:firstLine="708"/>
        <w:jc w:val="both"/>
      </w:pPr>
      <w:r w:rsidRPr="00A744FF">
        <w:t>Loca</w:t>
      </w:r>
      <w:r w:rsidRPr="00A744FF">
        <w:rPr>
          <w:rFonts w:hAnsi="Cambria Math"/>
        </w:rPr>
        <w:t>ț</w:t>
      </w:r>
      <w:r w:rsidRPr="00A744FF">
        <w:t>ia imobilului:</w:t>
      </w:r>
    </w:p>
    <w:p w:rsidR="00A744FF" w:rsidRPr="00A744FF" w:rsidRDefault="00A744FF" w:rsidP="00A744FF">
      <w:pPr>
        <w:pStyle w:val="NoSpacing"/>
        <w:ind w:firstLine="708"/>
        <w:jc w:val="both"/>
        <w:rPr>
          <w:noProof/>
        </w:rPr>
      </w:pPr>
      <w:r w:rsidRPr="00A744FF">
        <w:rPr>
          <w:noProof/>
        </w:rPr>
        <w:lastRenderedPageBreak/>
        <w:t>Imobilul trebuie să permită crearea unui mediu de via</w:t>
      </w:r>
      <w:r w:rsidRPr="00A744FF">
        <w:rPr>
          <w:rFonts w:ascii="Cambria Math" w:hAnsi="Cambria Math" w:cs="Cambria Math"/>
          <w:noProof/>
        </w:rPr>
        <w:t>ț</w:t>
      </w:r>
      <w:r w:rsidRPr="00A744FF">
        <w:rPr>
          <w:noProof/>
        </w:rPr>
        <w:t xml:space="preserve">ă sigur, accesibil, adaptabil nevoilor acestei categorii de beneficiari dar </w:t>
      </w:r>
      <w:r w:rsidRPr="00A744FF">
        <w:rPr>
          <w:rFonts w:ascii="Cambria Math" w:hAnsi="Cambria Math" w:cs="Cambria Math"/>
          <w:noProof/>
        </w:rPr>
        <w:t>ș</w:t>
      </w:r>
      <w:r w:rsidRPr="00A744FF">
        <w:rPr>
          <w:noProof/>
        </w:rPr>
        <w:t xml:space="preserve">i să ofere un mediu ambiant prietenos, să fie amplasat în comunitate, cu acces la toate resursele </w:t>
      </w:r>
      <w:r w:rsidRPr="00A744FF">
        <w:rPr>
          <w:rFonts w:ascii="Cambria Math" w:hAnsi="Cambria Math" w:cs="Cambria Math"/>
          <w:noProof/>
        </w:rPr>
        <w:t>ș</w:t>
      </w:r>
      <w:r w:rsidRPr="00A744FF">
        <w:rPr>
          <w:noProof/>
        </w:rPr>
        <w:t>i facilită</w:t>
      </w:r>
      <w:r w:rsidRPr="00A744FF">
        <w:rPr>
          <w:rFonts w:ascii="Cambria Math" w:hAnsi="Cambria Math" w:cs="Cambria Math"/>
          <w:noProof/>
        </w:rPr>
        <w:t>ț</w:t>
      </w:r>
      <w:r w:rsidRPr="00A744FF">
        <w:rPr>
          <w:noProof/>
        </w:rPr>
        <w:t xml:space="preserve">ile. </w:t>
      </w:r>
    </w:p>
    <w:p w:rsidR="00A744FF" w:rsidRPr="00A744FF" w:rsidRDefault="00A744FF" w:rsidP="00A744FF">
      <w:pPr>
        <w:pStyle w:val="NoSpacing"/>
        <w:ind w:firstLine="708"/>
        <w:jc w:val="both"/>
        <w:rPr>
          <w:iCs/>
        </w:rPr>
      </w:pPr>
      <w:r w:rsidRPr="00A744FF">
        <w:t xml:space="preserve">Suprafaţa: </w:t>
      </w:r>
      <w:r w:rsidRPr="00A744FF">
        <w:rPr>
          <w:iCs/>
        </w:rPr>
        <w:t xml:space="preserve">minim 2500 mp-maxim 4500 mp </w:t>
      </w:r>
      <w:r w:rsidRPr="00A744FF">
        <w:rPr>
          <w:rFonts w:ascii="Cambria Math" w:hAnsi="Cambria Math" w:cs="Cambria Math"/>
          <w:iCs/>
        </w:rPr>
        <w:t>ș</w:t>
      </w:r>
      <w:r w:rsidRPr="00A744FF">
        <w:rPr>
          <w:iCs/>
        </w:rPr>
        <w:t>i construcţie regim de înăl</w:t>
      </w:r>
      <w:r w:rsidRPr="00A744FF">
        <w:rPr>
          <w:rFonts w:ascii="Cambria Math" w:hAnsi="Cambria Math" w:cs="Cambria Math"/>
          <w:iCs/>
        </w:rPr>
        <w:t>ț</w:t>
      </w:r>
      <w:r w:rsidRPr="00A744FF">
        <w:rPr>
          <w:iCs/>
        </w:rPr>
        <w:t>ime P+1, cu suprafa</w:t>
      </w:r>
      <w:r w:rsidRPr="00A744FF">
        <w:rPr>
          <w:rFonts w:ascii="Cambria Math" w:hAnsi="Cambria Math" w:cs="Cambria Math"/>
          <w:iCs/>
        </w:rPr>
        <w:t>ț</w:t>
      </w:r>
      <w:r w:rsidRPr="00A744FF">
        <w:rPr>
          <w:iCs/>
        </w:rPr>
        <w:t>a utilă locuibilă de 250-450 mp.</w:t>
      </w:r>
    </w:p>
    <w:p w:rsidR="00A744FF" w:rsidRPr="00A744FF" w:rsidRDefault="00A744FF" w:rsidP="00A744FF">
      <w:pPr>
        <w:pStyle w:val="NoSpacing"/>
        <w:ind w:firstLine="708"/>
        <w:jc w:val="both"/>
        <w:rPr>
          <w:iCs/>
        </w:rPr>
      </w:pPr>
      <w:r w:rsidRPr="00A744FF">
        <w:t xml:space="preserve">Faţă de cele prezentate, </w:t>
      </w:r>
      <w:r>
        <w:t xml:space="preserve">considerăm oportună şi pe deplin justificată măsura privind </w:t>
      </w:r>
      <w:r w:rsidRPr="00A744FF">
        <w:rPr>
          <w:iCs/>
        </w:rPr>
        <w:t>aprobarea achiziţionării de pe piaţa liberă a unui imobil-teren+construcţie</w:t>
      </w:r>
      <w:r>
        <w:rPr>
          <w:iCs/>
        </w:rPr>
        <w:t xml:space="preserve"> </w:t>
      </w:r>
      <w:r w:rsidRPr="00A744FF">
        <w:rPr>
          <w:iCs/>
        </w:rPr>
        <w:t>-</w:t>
      </w:r>
      <w:r>
        <w:rPr>
          <w:iCs/>
        </w:rPr>
        <w:t xml:space="preserve"> </w:t>
      </w:r>
      <w:r w:rsidRPr="00A744FF">
        <w:rPr>
          <w:iCs/>
        </w:rPr>
        <w:t>de către Direcţia Generală de Asistenţă Socială şi Protecţia Copilului Sector 1, în scopul amenajării unui centru comunitar pentru persoanele cu dizabilită</w:t>
      </w:r>
      <w:r w:rsidRPr="00A744FF">
        <w:rPr>
          <w:rFonts w:ascii="Cambria Math" w:hAnsi="Cambria Math" w:cs="Cambria Math"/>
          <w:iCs/>
        </w:rPr>
        <w:t>ț</w:t>
      </w:r>
      <w:r w:rsidRPr="00A744FF">
        <w:rPr>
          <w:iCs/>
        </w:rPr>
        <w:t>i.</w:t>
      </w:r>
    </w:p>
    <w:p w:rsidR="00A744FF" w:rsidRPr="003326F4" w:rsidRDefault="00A744FF" w:rsidP="00A744FF">
      <w:pPr>
        <w:pStyle w:val="NoSpacing"/>
        <w:jc w:val="center"/>
        <w:rPr>
          <w:b/>
          <w:sz w:val="28"/>
          <w:szCs w:val="28"/>
        </w:rPr>
      </w:pPr>
    </w:p>
    <w:p w:rsidR="00A744FF" w:rsidRDefault="00A744FF" w:rsidP="00A744FF">
      <w:pPr>
        <w:pStyle w:val="NoSpacing"/>
        <w:jc w:val="center"/>
        <w:rPr>
          <w:b/>
          <w:sz w:val="28"/>
          <w:szCs w:val="28"/>
        </w:rPr>
      </w:pPr>
    </w:p>
    <w:p w:rsidR="00A744FF" w:rsidRDefault="00A744FF" w:rsidP="00A744FF">
      <w:pPr>
        <w:pStyle w:val="NoSpacing"/>
        <w:jc w:val="center"/>
        <w:rPr>
          <w:b/>
          <w:sz w:val="28"/>
          <w:szCs w:val="28"/>
        </w:rPr>
      </w:pPr>
    </w:p>
    <w:p w:rsidR="00A744FF" w:rsidRDefault="00A744FF" w:rsidP="00A744FF">
      <w:pPr>
        <w:pStyle w:val="NoSpacing"/>
        <w:jc w:val="center"/>
        <w:rPr>
          <w:b/>
          <w:sz w:val="28"/>
          <w:szCs w:val="28"/>
        </w:rPr>
      </w:pPr>
    </w:p>
    <w:p w:rsidR="00A744FF" w:rsidRDefault="00A744FF" w:rsidP="00A744FF">
      <w:pPr>
        <w:pStyle w:val="NoSpacing"/>
        <w:jc w:val="center"/>
        <w:rPr>
          <w:b/>
          <w:sz w:val="28"/>
          <w:szCs w:val="28"/>
        </w:rPr>
      </w:pPr>
    </w:p>
    <w:p w:rsidR="00A744FF" w:rsidRPr="003326F4" w:rsidRDefault="00A744FF" w:rsidP="00A744FF">
      <w:pPr>
        <w:pStyle w:val="NoSpacing"/>
        <w:jc w:val="center"/>
        <w:rPr>
          <w:b/>
          <w:sz w:val="28"/>
          <w:szCs w:val="28"/>
        </w:rPr>
      </w:pPr>
      <w:r w:rsidRPr="003326F4">
        <w:rPr>
          <w:b/>
          <w:sz w:val="28"/>
          <w:szCs w:val="28"/>
        </w:rPr>
        <w:t>DIRECTOR GENERAL,</w:t>
      </w:r>
    </w:p>
    <w:p w:rsidR="00A744FF" w:rsidRDefault="00A744FF" w:rsidP="00A744FF">
      <w:pPr>
        <w:pStyle w:val="NoSpacing"/>
        <w:jc w:val="center"/>
        <w:rPr>
          <w:b/>
          <w:sz w:val="28"/>
          <w:szCs w:val="28"/>
        </w:rPr>
      </w:pPr>
    </w:p>
    <w:p w:rsidR="00A744FF" w:rsidRPr="003326F4" w:rsidRDefault="00A744FF" w:rsidP="00A744FF">
      <w:pPr>
        <w:pStyle w:val="NoSpacing"/>
        <w:jc w:val="center"/>
        <w:rPr>
          <w:b/>
          <w:sz w:val="28"/>
          <w:szCs w:val="28"/>
        </w:rPr>
      </w:pPr>
      <w:r w:rsidRPr="003326F4">
        <w:rPr>
          <w:b/>
          <w:sz w:val="28"/>
          <w:szCs w:val="28"/>
        </w:rPr>
        <w:t>DĂNU</w:t>
      </w:r>
      <w:r w:rsidRPr="003326F4">
        <w:rPr>
          <w:rFonts w:hAnsi="Cambria Math"/>
          <w:b/>
          <w:sz w:val="28"/>
          <w:szCs w:val="28"/>
        </w:rPr>
        <w:t>Ț</w:t>
      </w:r>
      <w:r w:rsidRPr="003326F4">
        <w:rPr>
          <w:b/>
          <w:sz w:val="28"/>
          <w:szCs w:val="28"/>
        </w:rPr>
        <w:t xml:space="preserve"> IOAN FLEACĂ</w:t>
      </w:r>
    </w:p>
    <w:p w:rsidR="00A744FF" w:rsidRPr="003326F4" w:rsidRDefault="00A744FF" w:rsidP="00A744FF">
      <w:pPr>
        <w:pStyle w:val="NoSpacing"/>
        <w:jc w:val="center"/>
        <w:rPr>
          <w:b/>
          <w:sz w:val="28"/>
          <w:szCs w:val="28"/>
        </w:rPr>
      </w:pPr>
    </w:p>
    <w:p w:rsidR="00A744FF" w:rsidRPr="003326F4" w:rsidRDefault="00A744FF" w:rsidP="00A744FF">
      <w:pPr>
        <w:pStyle w:val="NoSpacing"/>
        <w:jc w:val="center"/>
        <w:rPr>
          <w:b/>
          <w:sz w:val="28"/>
          <w:szCs w:val="28"/>
        </w:rPr>
      </w:pPr>
    </w:p>
    <w:p w:rsidR="00A744FF" w:rsidRPr="003326F4" w:rsidRDefault="00A744FF" w:rsidP="00A744FF">
      <w:pPr>
        <w:pStyle w:val="NoSpacing"/>
        <w:jc w:val="both"/>
        <w:rPr>
          <w:sz w:val="28"/>
          <w:szCs w:val="28"/>
        </w:rPr>
      </w:pPr>
    </w:p>
    <w:p w:rsidR="00A744FF" w:rsidRPr="003326F4" w:rsidRDefault="00A744FF" w:rsidP="00A744FF">
      <w:pPr>
        <w:pStyle w:val="NoSpacing"/>
        <w:jc w:val="both"/>
        <w:rPr>
          <w:sz w:val="28"/>
          <w:szCs w:val="28"/>
        </w:rPr>
      </w:pPr>
    </w:p>
    <w:p w:rsidR="00A744FF" w:rsidRPr="003326F4" w:rsidRDefault="00A744FF" w:rsidP="00A744FF">
      <w:pPr>
        <w:pStyle w:val="NoSpacing"/>
        <w:jc w:val="both"/>
        <w:rPr>
          <w:sz w:val="28"/>
          <w:szCs w:val="28"/>
        </w:rPr>
      </w:pPr>
      <w:r w:rsidRPr="003326F4">
        <w:rPr>
          <w:sz w:val="28"/>
          <w:szCs w:val="28"/>
        </w:rPr>
        <w:t xml:space="preserve">  </w:t>
      </w:r>
    </w:p>
    <w:p w:rsidR="00A744FF" w:rsidRPr="003326F4" w:rsidRDefault="00A744FF" w:rsidP="00A744FF">
      <w:pPr>
        <w:pStyle w:val="NoSpacing"/>
        <w:jc w:val="both"/>
        <w:rPr>
          <w:sz w:val="28"/>
          <w:szCs w:val="28"/>
        </w:rPr>
      </w:pPr>
    </w:p>
    <w:p w:rsidR="003160BF" w:rsidRDefault="003160BF"/>
    <w:sectPr w:rsidR="003160BF" w:rsidSect="00B769CE">
      <w:pgSz w:w="11906" w:h="16838"/>
      <w:pgMar w:top="1418"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ambria Math">
    <w:panose1 w:val="02040503050406030204"/>
    <w:charset w:val="EE"/>
    <w:family w:val="roman"/>
    <w:pitch w:val="variable"/>
    <w:sig w:usb0="A00002EF" w:usb1="420020EB" w:usb2="00000000" w:usb3="00000000" w:csb0="0000009F" w:csb1="00000000"/>
  </w:font>
  <w:font w:name="Calibri Light">
    <w:altName w:val="Arial"/>
    <w:charset w:val="EE"/>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7F452E"/>
    <w:multiLevelType w:val="hybridMultilevel"/>
    <w:tmpl w:val="6F64AC12"/>
    <w:lvl w:ilvl="0" w:tplc="FAE493DA">
      <w:start w:val="1"/>
      <w:numFmt w:val="bullet"/>
      <w:lvlText w:val=""/>
      <w:lvlJc w:val="left"/>
      <w:pPr>
        <w:ind w:left="1776"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
    <w:nsid w:val="589C19C9"/>
    <w:multiLevelType w:val="hybridMultilevel"/>
    <w:tmpl w:val="99A01FB4"/>
    <w:lvl w:ilvl="0" w:tplc="BF2A21F8">
      <w:numFmt w:val="bullet"/>
      <w:lvlText w:val="-"/>
      <w:lvlJc w:val="left"/>
      <w:pPr>
        <w:ind w:left="2361" w:hanging="945"/>
      </w:pPr>
      <w:rPr>
        <w:rFonts w:ascii="Times New Roman" w:eastAsia="Times New Roman" w:hAnsi="Times New Roman" w:cs="Times New Roman" w:hint="default"/>
      </w:rPr>
    </w:lvl>
    <w:lvl w:ilvl="1" w:tplc="04180003" w:tentative="1">
      <w:start w:val="1"/>
      <w:numFmt w:val="bullet"/>
      <w:lvlText w:val="o"/>
      <w:lvlJc w:val="left"/>
      <w:pPr>
        <w:ind w:left="2496" w:hanging="360"/>
      </w:pPr>
      <w:rPr>
        <w:rFonts w:ascii="Courier New" w:hAnsi="Courier New" w:cs="Courier New" w:hint="default"/>
      </w:rPr>
    </w:lvl>
    <w:lvl w:ilvl="2" w:tplc="04180005" w:tentative="1">
      <w:start w:val="1"/>
      <w:numFmt w:val="bullet"/>
      <w:lvlText w:val=""/>
      <w:lvlJc w:val="left"/>
      <w:pPr>
        <w:ind w:left="3216" w:hanging="360"/>
      </w:pPr>
      <w:rPr>
        <w:rFonts w:ascii="Wingdings" w:hAnsi="Wingdings" w:hint="default"/>
      </w:rPr>
    </w:lvl>
    <w:lvl w:ilvl="3" w:tplc="04180001" w:tentative="1">
      <w:start w:val="1"/>
      <w:numFmt w:val="bullet"/>
      <w:lvlText w:val=""/>
      <w:lvlJc w:val="left"/>
      <w:pPr>
        <w:ind w:left="3936" w:hanging="360"/>
      </w:pPr>
      <w:rPr>
        <w:rFonts w:ascii="Symbol" w:hAnsi="Symbol" w:hint="default"/>
      </w:rPr>
    </w:lvl>
    <w:lvl w:ilvl="4" w:tplc="04180003" w:tentative="1">
      <w:start w:val="1"/>
      <w:numFmt w:val="bullet"/>
      <w:lvlText w:val="o"/>
      <w:lvlJc w:val="left"/>
      <w:pPr>
        <w:ind w:left="4656" w:hanging="360"/>
      </w:pPr>
      <w:rPr>
        <w:rFonts w:ascii="Courier New" w:hAnsi="Courier New" w:cs="Courier New" w:hint="default"/>
      </w:rPr>
    </w:lvl>
    <w:lvl w:ilvl="5" w:tplc="04180005" w:tentative="1">
      <w:start w:val="1"/>
      <w:numFmt w:val="bullet"/>
      <w:lvlText w:val=""/>
      <w:lvlJc w:val="left"/>
      <w:pPr>
        <w:ind w:left="5376" w:hanging="360"/>
      </w:pPr>
      <w:rPr>
        <w:rFonts w:ascii="Wingdings" w:hAnsi="Wingdings" w:hint="default"/>
      </w:rPr>
    </w:lvl>
    <w:lvl w:ilvl="6" w:tplc="04180001" w:tentative="1">
      <w:start w:val="1"/>
      <w:numFmt w:val="bullet"/>
      <w:lvlText w:val=""/>
      <w:lvlJc w:val="left"/>
      <w:pPr>
        <w:ind w:left="6096" w:hanging="360"/>
      </w:pPr>
      <w:rPr>
        <w:rFonts w:ascii="Symbol" w:hAnsi="Symbol" w:hint="default"/>
      </w:rPr>
    </w:lvl>
    <w:lvl w:ilvl="7" w:tplc="04180003" w:tentative="1">
      <w:start w:val="1"/>
      <w:numFmt w:val="bullet"/>
      <w:lvlText w:val="o"/>
      <w:lvlJc w:val="left"/>
      <w:pPr>
        <w:ind w:left="6816" w:hanging="360"/>
      </w:pPr>
      <w:rPr>
        <w:rFonts w:ascii="Courier New" w:hAnsi="Courier New" w:cs="Courier New" w:hint="default"/>
      </w:rPr>
    </w:lvl>
    <w:lvl w:ilvl="8" w:tplc="04180005" w:tentative="1">
      <w:start w:val="1"/>
      <w:numFmt w:val="bullet"/>
      <w:lvlText w:val=""/>
      <w:lvlJc w:val="left"/>
      <w:pPr>
        <w:ind w:left="7536"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compat/>
  <w:rsids>
    <w:rsidRoot w:val="00E9624D"/>
    <w:rsid w:val="001B412C"/>
    <w:rsid w:val="002916F7"/>
    <w:rsid w:val="003160BF"/>
    <w:rsid w:val="00631588"/>
    <w:rsid w:val="006C4841"/>
    <w:rsid w:val="00830886"/>
    <w:rsid w:val="00A744FF"/>
    <w:rsid w:val="00B769CE"/>
    <w:rsid w:val="00E9624D"/>
    <w:rsid w:val="00FD41C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41C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SpacingChar">
    <w:name w:val="No Spacing Char"/>
    <w:basedOn w:val="DefaultParagraphFont"/>
    <w:link w:val="NoSpacing"/>
    <w:uiPriority w:val="1"/>
    <w:locked/>
    <w:rsid w:val="00830886"/>
    <w:rPr>
      <w:rFonts w:ascii="Times New Roman" w:eastAsia="Times New Roman" w:hAnsi="Times New Roman" w:cs="Times New Roman"/>
      <w:sz w:val="24"/>
      <w:szCs w:val="24"/>
      <w:lang w:val="en-US"/>
    </w:rPr>
  </w:style>
  <w:style w:type="paragraph" w:styleId="NoSpacing">
    <w:name w:val="No Spacing"/>
    <w:link w:val="NoSpacingChar"/>
    <w:uiPriority w:val="1"/>
    <w:qFormat/>
    <w:rsid w:val="00830886"/>
    <w:pPr>
      <w:spacing w:after="0" w:line="240" w:lineRule="auto"/>
    </w:pPr>
    <w:rPr>
      <w:rFonts w:ascii="Times New Roman" w:eastAsia="Times New Roman" w:hAnsi="Times New Roman" w:cs="Times New Roman"/>
      <w:sz w:val="24"/>
      <w:szCs w:val="24"/>
      <w:lang w:val="en-US"/>
    </w:rPr>
  </w:style>
  <w:style w:type="character" w:styleId="Hyperlink">
    <w:name w:val="Hyperlink"/>
    <w:rsid w:val="00A744FF"/>
    <w:rPr>
      <w:color w:val="0000FF"/>
      <w:u w:val="single"/>
    </w:rPr>
  </w:style>
</w:styles>
</file>

<file path=word/webSettings.xml><?xml version="1.0" encoding="utf-8"?>
<w:webSettings xmlns:r="http://schemas.openxmlformats.org/officeDocument/2006/relationships" xmlns:w="http://schemas.openxmlformats.org/wordprocessingml/2006/main">
  <w:divs>
    <w:div w:id="507642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1C19B6-BDE4-4A0F-9771-F526ACAD2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Pages>
  <Words>2534</Words>
  <Characters>14700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utilizator</dc:creator>
  <cp:keywords/>
  <dc:description/>
  <cp:lastModifiedBy>utilizator</cp:lastModifiedBy>
  <cp:revision>4</cp:revision>
  <cp:lastPrinted>2017-03-16T12:53:00Z</cp:lastPrinted>
  <dcterms:created xsi:type="dcterms:W3CDTF">2017-03-16T13:12:00Z</dcterms:created>
  <dcterms:modified xsi:type="dcterms:W3CDTF">2017-03-17T07:04:00Z</dcterms:modified>
</cp:coreProperties>
</file>